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7B402" w14:textId="1D05E52B" w:rsidR="00073AD6" w:rsidRPr="00073AD6" w:rsidRDefault="00073AD6" w:rsidP="00073AD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TÜRKİY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E SOLUNUM ARAŞTIRMALARI DERNEĞİ ARAŞTIRMA DESTEK FONU </w:t>
      </w:r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PROJE ÖNERİ FORMU</w:t>
      </w:r>
    </w:p>
    <w:p w14:paraId="1B1BE51F" w14:textId="77777777" w:rsidR="008C20EB" w:rsidRDefault="00073A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 xml:space="preserve">Proje </w:t>
      </w:r>
      <w:proofErr w:type="gramStart"/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Adı 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14:paraId="0A39AE13" w14:textId="116642C3" w:rsidR="00073AD6" w:rsidRPr="00E41A1D" w:rsidRDefault="00073AD6" w:rsidP="00073AD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40 yaş altı akciğer kanserinde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klinikopatolojik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, moleküler özellikler ve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prognoz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3ECE9139" w14:textId="77777777" w:rsidR="008C20EB" w:rsidRDefault="00073A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 xml:space="preserve">Proje </w:t>
      </w:r>
      <w:proofErr w:type="gramStart"/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Yürütücüsü 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14:paraId="0B07723B" w14:textId="1831852B" w:rsidR="00073AD6" w:rsidRPr="00073AD6" w:rsidRDefault="00073A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>TÜSAD Akciğer Kanseri Çalışma Grubu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adına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Pınar Akın Kabalak</w:t>
      </w:r>
    </w:p>
    <w:p w14:paraId="1BED41C1" w14:textId="77777777" w:rsidR="000500E4" w:rsidRDefault="00073AD6" w:rsidP="001938B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 xml:space="preserve">İletişim </w:t>
      </w:r>
      <w:proofErr w:type="gramStart"/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Bilgileri 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14:paraId="15068AAF" w14:textId="546759CF" w:rsidR="001938B7" w:rsidRPr="000500E4" w:rsidRDefault="00623770" w:rsidP="001938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0500E4">
        <w:rPr>
          <w:rFonts w:ascii="Times New Roman" w:hAnsi="Times New Roman" w:cs="Times New Roman"/>
          <w:sz w:val="24"/>
          <w:szCs w:val="24"/>
          <w:lang w:val="tr-TR"/>
        </w:rPr>
        <w:t xml:space="preserve">Atatürk Göğüs Hastalıkları ve Göğüs Cerrahisi EAH, </w:t>
      </w:r>
      <w:r w:rsidR="001938B7" w:rsidRPr="000500E4">
        <w:rPr>
          <w:rFonts w:ascii="Times New Roman" w:hAnsi="Times New Roman" w:cs="Times New Roman"/>
          <w:sz w:val="24"/>
          <w:szCs w:val="24"/>
          <w:lang w:val="tr-TR"/>
        </w:rPr>
        <w:t>Ankara/TÜRKİYE</w:t>
      </w:r>
    </w:p>
    <w:p w14:paraId="37032767" w14:textId="66EE4A73" w:rsidR="001938B7" w:rsidRPr="000500E4" w:rsidRDefault="001938B7" w:rsidP="001938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0500E4">
        <w:rPr>
          <w:rFonts w:ascii="Times New Roman" w:hAnsi="Times New Roman" w:cs="Times New Roman"/>
          <w:sz w:val="24"/>
          <w:szCs w:val="24"/>
          <w:lang w:val="tr-TR"/>
        </w:rPr>
        <w:t>+9003125677821</w:t>
      </w:r>
      <w:r w:rsidR="000F0DA4">
        <w:rPr>
          <w:rFonts w:ascii="Times New Roman" w:hAnsi="Times New Roman" w:cs="Times New Roman"/>
          <w:sz w:val="24"/>
          <w:szCs w:val="24"/>
          <w:lang w:val="tr-TR"/>
        </w:rPr>
        <w:t>, 05056836648</w:t>
      </w:r>
    </w:p>
    <w:p w14:paraId="37B5FD01" w14:textId="64BF6E25" w:rsidR="00073AD6" w:rsidRPr="000500E4" w:rsidRDefault="001938B7" w:rsidP="001938B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0500E4">
        <w:rPr>
          <w:rFonts w:ascii="Times New Roman" w:hAnsi="Times New Roman" w:cs="Times New Roman"/>
          <w:sz w:val="24"/>
          <w:szCs w:val="24"/>
          <w:lang w:val="tr-TR"/>
        </w:rPr>
        <w:t xml:space="preserve">E-mail: </w:t>
      </w:r>
      <w:hyperlink r:id="rId5" w:history="1">
        <w:r w:rsidR="005708C4" w:rsidRPr="00B634B0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pinarakinn@yahoo.com</w:t>
        </w:r>
      </w:hyperlink>
      <w:r w:rsidR="005708C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hyperlink r:id="rId6" w:history="1">
        <w:r w:rsidR="005708C4" w:rsidRPr="00B634B0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/pinarakinn@gmail.com</w:t>
        </w:r>
      </w:hyperlink>
      <w:r w:rsidR="005708C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5BB7D259" w14:textId="35231F90" w:rsidR="00073AD6" w:rsidRPr="00073AD6" w:rsidRDefault="00073A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 xml:space="preserve">Projenin </w:t>
      </w:r>
      <w:proofErr w:type="gramStart"/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 xml:space="preserve">Süresi </w:t>
      </w:r>
      <w:r w:rsidRPr="00503718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>:</w:t>
      </w:r>
      <w:r w:rsidR="00503718" w:rsidRPr="00503718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 xml:space="preserve"> </w:t>
      </w:r>
      <w:r w:rsidR="00686F99" w:rsidRPr="00686F99">
        <w:rPr>
          <w:rFonts w:ascii="Times New Roman" w:hAnsi="Times New Roman" w:cs="Times New Roman"/>
          <w:b/>
          <w:sz w:val="24"/>
          <w:szCs w:val="24"/>
          <w:lang w:val="tr-TR"/>
        </w:rPr>
        <w:t>18</w:t>
      </w:r>
      <w:proofErr w:type="gramEnd"/>
      <w:r w:rsidR="00686F99" w:rsidRPr="00686F99">
        <w:rPr>
          <w:rFonts w:ascii="Times New Roman" w:hAnsi="Times New Roman" w:cs="Times New Roman"/>
          <w:b/>
          <w:sz w:val="24"/>
          <w:szCs w:val="24"/>
          <w:lang w:val="tr-TR"/>
        </w:rPr>
        <w:t xml:space="preserve"> ay </w:t>
      </w:r>
    </w:p>
    <w:p w14:paraId="360D8902" w14:textId="5AAEFAFB" w:rsidR="00073AD6" w:rsidRDefault="00073A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 xml:space="preserve">Amaç ve </w:t>
      </w:r>
      <w:proofErr w:type="gramStart"/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Kapsam :</w:t>
      </w:r>
      <w:proofErr w:type="gramEnd"/>
    </w:p>
    <w:p w14:paraId="6365ACD0" w14:textId="77777777" w:rsidR="00FD7F76" w:rsidRPr="00E41A1D" w:rsidRDefault="00FD7F76" w:rsidP="00FD7F7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Akciğer kanserli olguların %1-10’u, 40 yaş ve altında tanı alır. Bu hastaların da yaklaşık %50’si tanı anında ileri evrededir (1). Genç akciğer kanseri olgularının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klinikopatolojik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, moleküler özellikleri ve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sağkalımları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ile ilgili bilgi birikimi devam etmektedir. 40 yaş altı tanı alan 166 akciğer kanserli olgunun incelendiği çalışmada, kadın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predominansı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, ortalama tanı yaşı 36, en sık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histopatolojik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tipi küçük hüre dışı akciğer kanseri (KHDAK) ve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median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sağkalım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8.2 ay olarak bildirilmektedir (2). </w:t>
      </w:r>
    </w:p>
    <w:p w14:paraId="4EA39B07" w14:textId="77777777" w:rsidR="00FD7F76" w:rsidRPr="00E41A1D" w:rsidRDefault="00FD7F76" w:rsidP="00686F99">
      <w:pPr>
        <w:pStyle w:val="GvdeMetniGirintisi"/>
      </w:pPr>
      <w:r w:rsidRPr="00E41A1D">
        <w:t xml:space="preserve">İleri yaş (60 yaş üstü) olgular ile 40 yaş altı hastaların karşılaştırıldığında, genç akciğer kanserli hastalarda kadın cinsiyetin ağırlıklı olduğu, </w:t>
      </w:r>
      <w:proofErr w:type="spellStart"/>
      <w:r w:rsidRPr="00E41A1D">
        <w:t>adenokarsinomun</w:t>
      </w:r>
      <w:proofErr w:type="spellEnd"/>
      <w:r w:rsidRPr="00E41A1D">
        <w:t xml:space="preserve"> ise daha sık görüldüğü ve ALK mutasyonunun daha yüksek oranda saptandığı görülmektedir (3). Benzer olarak 1652 akciğer kanserli olgunun dahil edildiği bir başka çalışmada, ALK pozitif 101 olgunun 52’sinin </w:t>
      </w:r>
      <w:r w:rsidRPr="00E41A1D">
        <w:lastRenderedPageBreak/>
        <w:t xml:space="preserve">50 yaş altı olduğu ayrıca 1. aşama </w:t>
      </w:r>
      <w:proofErr w:type="spellStart"/>
      <w:r w:rsidRPr="00E41A1D">
        <w:t>krizotinib</w:t>
      </w:r>
      <w:proofErr w:type="spellEnd"/>
      <w:r w:rsidRPr="00E41A1D">
        <w:t xml:space="preserve"> tedavisine daha iyi yanıt verdikleri görülmektedir (4). </w:t>
      </w:r>
    </w:p>
    <w:p w14:paraId="757F31DC" w14:textId="77777777" w:rsidR="00FD7F76" w:rsidRPr="00E41A1D" w:rsidRDefault="00FD7F76" w:rsidP="00FD7F7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Opere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edilen 40 yaş altı akciğer kanserli olgularda,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progresyonsuz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sağkalım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(PFS) 40 yaş üstü olgulara göre daha iyidir ancak toplam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sağkalım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sürelerinde anlamlı fark olmadığı görülmektedir (5). </w:t>
      </w:r>
    </w:p>
    <w:p w14:paraId="2BA8A85A" w14:textId="4519CB43" w:rsidR="00FD7F76" w:rsidRDefault="00FD7F76" w:rsidP="00FD7F76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20-46 yaş arası 5657 olgunun incelendiği çalışma sonuçlarına göre genç akciğer kanseri hastalar hem daha erken evrede tanı almakta hem de evrelerine uygun daha agresif tedavi alabilmektedirler (6). </w:t>
      </w:r>
    </w:p>
    <w:p w14:paraId="1A504265" w14:textId="77777777" w:rsidR="00FD7F76" w:rsidRPr="00E41A1D" w:rsidRDefault="00FD7F76" w:rsidP="00FD7F7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Bu çalışmada </w:t>
      </w:r>
      <w:r w:rsidRPr="00E41A1D">
        <w:rPr>
          <w:rFonts w:ascii="Times New Roman" w:hAnsi="Times New Roman" w:cs="Times New Roman"/>
          <w:b/>
          <w:bCs/>
          <w:sz w:val="24"/>
          <w:szCs w:val="24"/>
          <w:lang w:val="tr-TR"/>
        </w:rPr>
        <w:t>birincil amaç:</w:t>
      </w: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40 yaş ve altı akciğer kanserli olgularımızın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klinikopatolojik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ve moleküler özelliklerini araştırmak ve 70 yaş üstü hastalar ile karşılaştırmak</w:t>
      </w:r>
    </w:p>
    <w:p w14:paraId="140FCAB3" w14:textId="2B6DB1ED" w:rsidR="00FD7F76" w:rsidRDefault="00FD7F76" w:rsidP="00FD7F7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b/>
          <w:bCs/>
          <w:sz w:val="24"/>
          <w:szCs w:val="24"/>
          <w:lang w:val="tr-TR"/>
        </w:rPr>
        <w:t>İkincil amaç</w:t>
      </w: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: Evrelere göre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progresyonsuz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ve toplam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sağkalım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sürelerini saptamak ve 70 yaş üstü hastalar ile karşılaştırmak,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sağkalımı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etkileyen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prognostik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faktörleri saptamaktır. </w:t>
      </w:r>
    </w:p>
    <w:p w14:paraId="2A4F912A" w14:textId="71788865" w:rsidR="00B8238D" w:rsidRPr="00E41A1D" w:rsidRDefault="00B8238D" w:rsidP="00FD7F7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8238D">
        <w:rPr>
          <w:rFonts w:ascii="Times New Roman" w:hAnsi="Times New Roman" w:cs="Times New Roman"/>
          <w:sz w:val="24"/>
          <w:szCs w:val="24"/>
          <w:lang w:val="tr-TR"/>
        </w:rPr>
        <w:t xml:space="preserve">Özellikle 40 yaş altı hastalarda eğer sağ kalım farkı var ise, bu farkın sadece erken yaşta ortaya çıkan tümörlerin biyolojik özelliğine mi yoksa </w:t>
      </w:r>
      <w:proofErr w:type="spellStart"/>
      <w:r w:rsidRPr="00B8238D">
        <w:rPr>
          <w:rFonts w:ascii="Times New Roman" w:hAnsi="Times New Roman" w:cs="Times New Roman"/>
          <w:sz w:val="24"/>
          <w:szCs w:val="24"/>
          <w:lang w:val="tr-TR"/>
        </w:rPr>
        <w:t>klinikopatolojik</w:t>
      </w:r>
      <w:proofErr w:type="spellEnd"/>
      <w:r w:rsidRPr="00B8238D">
        <w:rPr>
          <w:rFonts w:ascii="Times New Roman" w:hAnsi="Times New Roman" w:cs="Times New Roman"/>
          <w:sz w:val="24"/>
          <w:szCs w:val="24"/>
          <w:lang w:val="tr-TR"/>
        </w:rPr>
        <w:t xml:space="preserve"> özelliklerine mi bağlı olup olmadığını araştırmak için sağ kalım irdelemelerinin çok-değişkenli yapılarak yaşın bir bağımsız değişken olup olmadığı araştırılacaktır.</w:t>
      </w:r>
    </w:p>
    <w:p w14:paraId="404DE20D" w14:textId="71A60833" w:rsidR="00073AD6" w:rsidRDefault="00073A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proofErr w:type="gramStart"/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Yöntem :</w:t>
      </w:r>
      <w:proofErr w:type="gramEnd"/>
    </w:p>
    <w:p w14:paraId="28D3A47A" w14:textId="3315F452" w:rsidR="00004FF2" w:rsidRDefault="00004FF2" w:rsidP="00004FF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Çalışma, karşılaştırmalı, retrospektif ve çok merkezli olarak planlandı.  </w:t>
      </w:r>
    </w:p>
    <w:p w14:paraId="6C4AB472" w14:textId="746AD919" w:rsidR="00686F99" w:rsidRPr="00E41A1D" w:rsidRDefault="00686F99" w:rsidP="00004FF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Olgu grubu: 1-1-2010 ile 31.12.201</w:t>
      </w:r>
      <w:r w:rsidR="00B372EB">
        <w:rPr>
          <w:rFonts w:ascii="Times New Roman" w:hAnsi="Times New Roman" w:cs="Times New Roman"/>
          <w:sz w:val="24"/>
          <w:szCs w:val="24"/>
          <w:lang w:val="tr-TR"/>
        </w:rPr>
        <w:t>8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arasında tanı alan olgular</w:t>
      </w:r>
    </w:p>
    <w:p w14:paraId="394A52A5" w14:textId="0981B1D9" w:rsidR="00004FF2" w:rsidRDefault="00004FF2" w:rsidP="00004FF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40 yaş ve altında (GENÇ HASTA GRUBU)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histopatolojik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>/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sitolojik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olarak akciğer kanseri tanısı alan tüm olgular </w:t>
      </w:r>
    </w:p>
    <w:p w14:paraId="1E597860" w14:textId="77777777" w:rsidR="006E7711" w:rsidRDefault="00B7446B" w:rsidP="006E771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lastRenderedPageBreak/>
        <w:t>40-70 yaş arası (ORTA-YAŞ GRUBU)</w:t>
      </w:r>
      <w:r w:rsidR="006E771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6E7711" w:rsidRPr="00E41A1D">
        <w:rPr>
          <w:rFonts w:ascii="Times New Roman" w:hAnsi="Times New Roman" w:cs="Times New Roman"/>
          <w:sz w:val="24"/>
          <w:szCs w:val="24"/>
          <w:lang w:val="tr-TR"/>
        </w:rPr>
        <w:t>histopatolojik</w:t>
      </w:r>
      <w:proofErr w:type="spellEnd"/>
      <w:r w:rsidR="006E7711" w:rsidRPr="00E41A1D">
        <w:rPr>
          <w:rFonts w:ascii="Times New Roman" w:hAnsi="Times New Roman" w:cs="Times New Roman"/>
          <w:sz w:val="24"/>
          <w:szCs w:val="24"/>
          <w:lang w:val="tr-TR"/>
        </w:rPr>
        <w:t>/</w:t>
      </w:r>
      <w:proofErr w:type="spellStart"/>
      <w:r w:rsidR="006E7711" w:rsidRPr="00E41A1D">
        <w:rPr>
          <w:rFonts w:ascii="Times New Roman" w:hAnsi="Times New Roman" w:cs="Times New Roman"/>
          <w:sz w:val="24"/>
          <w:szCs w:val="24"/>
          <w:lang w:val="tr-TR"/>
        </w:rPr>
        <w:t>sitolojik</w:t>
      </w:r>
      <w:proofErr w:type="spellEnd"/>
      <w:r w:rsidR="006E7711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olarak akciğer kanseri tanısı alan tüm olgular </w:t>
      </w:r>
    </w:p>
    <w:p w14:paraId="4F907AF8" w14:textId="6A5A1EB8" w:rsidR="00B7446B" w:rsidRPr="00E41A1D" w:rsidRDefault="00B7446B" w:rsidP="00004FF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73514C8B" w14:textId="77777777" w:rsidR="00004FF2" w:rsidRPr="00E41A1D" w:rsidRDefault="00004FF2" w:rsidP="00004FF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70 yaş ve üstü (İLERİ YAŞ HASTA GRUBU)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histopatolojik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>/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sitolojik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olarak akciğer kanseri tanısı alan tüm olgular </w:t>
      </w:r>
    </w:p>
    <w:p w14:paraId="10F27114" w14:textId="77777777" w:rsidR="00004FF2" w:rsidRPr="00E41A1D" w:rsidRDefault="00004FF2" w:rsidP="00004FF2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b/>
          <w:bCs/>
          <w:sz w:val="24"/>
          <w:szCs w:val="24"/>
          <w:lang w:val="tr-TR"/>
        </w:rPr>
        <w:t>Çalışma dışı kalacak hastalar:</w:t>
      </w:r>
    </w:p>
    <w:p w14:paraId="3FE8B40E" w14:textId="77777777" w:rsidR="00004FF2" w:rsidRPr="00E41A1D" w:rsidRDefault="00004FF2" w:rsidP="00004FF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Eşlik eden akciğer dışı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primer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tümörü olan olgular</w:t>
      </w:r>
    </w:p>
    <w:p w14:paraId="5D5041DE" w14:textId="77777777" w:rsidR="00004FF2" w:rsidRPr="00E41A1D" w:rsidRDefault="00004FF2" w:rsidP="00004FF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>41 yaş -69 yaş arası akciğer kanserli hastalar</w:t>
      </w:r>
    </w:p>
    <w:p w14:paraId="6AFBD81C" w14:textId="77777777" w:rsidR="00004FF2" w:rsidRPr="00E41A1D" w:rsidRDefault="00004FF2" w:rsidP="00004FF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Malign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mezotelyomalı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olgular</w:t>
      </w:r>
    </w:p>
    <w:p w14:paraId="5A9E8AAE" w14:textId="77777777" w:rsidR="00004FF2" w:rsidRPr="00E41A1D" w:rsidRDefault="00004FF2" w:rsidP="00004FF2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b/>
          <w:bCs/>
          <w:sz w:val="24"/>
          <w:szCs w:val="24"/>
          <w:lang w:val="tr-TR"/>
        </w:rPr>
        <w:t>Elde edilecek veriler: (Tüm çalışma popülasyonuna ait)</w:t>
      </w:r>
    </w:p>
    <w:p w14:paraId="0F3B0D41" w14:textId="77777777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>Demografik özellikleri;</w:t>
      </w:r>
    </w:p>
    <w:p w14:paraId="67783A7F" w14:textId="77777777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>Ad/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soyad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, TC kimlik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no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, cinsiyet, </w:t>
      </w:r>
    </w:p>
    <w:p w14:paraId="0A6909B5" w14:textId="77777777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Yaş  </w:t>
      </w:r>
    </w:p>
    <w:p w14:paraId="7AA629FC" w14:textId="77777777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>Meslek</w:t>
      </w:r>
    </w:p>
    <w:p w14:paraId="53A5A274" w14:textId="77777777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>Doğum yeri</w:t>
      </w:r>
    </w:p>
    <w:p w14:paraId="14562A5D" w14:textId="77777777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>Tanı konduğu anda yaşadığı yer</w:t>
      </w:r>
    </w:p>
    <w:p w14:paraId="48A3ECAE" w14:textId="77777777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>Tanı tarihi</w:t>
      </w:r>
    </w:p>
    <w:p w14:paraId="53BBA035" w14:textId="77777777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Sigara kullanım </w:t>
      </w:r>
      <w:proofErr w:type="gramStart"/>
      <w:r w:rsidRPr="00E41A1D">
        <w:rPr>
          <w:rFonts w:ascii="Times New Roman" w:hAnsi="Times New Roman" w:cs="Times New Roman"/>
          <w:sz w:val="24"/>
          <w:szCs w:val="24"/>
          <w:lang w:val="tr-TR"/>
        </w:rPr>
        <w:t>durumu  Aktif</w:t>
      </w:r>
      <w:proofErr w:type="gram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içici ( ), Eski içici ( ),  Hiç kullanmayan ( ) (EK-1)</w:t>
      </w:r>
    </w:p>
    <w:p w14:paraId="5FFDF8A7" w14:textId="77777777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proofErr w:type="gramStart"/>
      <w:r w:rsidRPr="00E41A1D">
        <w:rPr>
          <w:rFonts w:ascii="Times New Roman" w:hAnsi="Times New Roman" w:cs="Times New Roman"/>
          <w:sz w:val="24"/>
          <w:szCs w:val="24"/>
          <w:lang w:val="tr-TR"/>
        </w:rPr>
        <w:t>Histopatoloji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:</w:t>
      </w:r>
      <w:proofErr w:type="gram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2D3911FC" w14:textId="77777777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Nöroendokrin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Tümör:</w:t>
      </w:r>
    </w:p>
    <w:p w14:paraId="0173B8EF" w14:textId="77777777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Tipik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Karsinoid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Atipik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karsinoid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KHAK ( ), Büyük hücreli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karsinoma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(NET) ( ) </w:t>
      </w:r>
    </w:p>
    <w:p w14:paraId="4F8A47C5" w14:textId="77777777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KHDAK ise: </w:t>
      </w:r>
    </w:p>
    <w:p w14:paraId="06F02B16" w14:textId="77777777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lastRenderedPageBreak/>
        <w:t>Adenokarsinom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Skuamöz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hücreli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karsinom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Large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cell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carcinoma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NED’lu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) ( ),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Adenoskuamöz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karsinoma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Tiplendirilemeyen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(KHDAK, NOS) ( )</w:t>
      </w:r>
    </w:p>
    <w:p w14:paraId="46B193C1" w14:textId="77777777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Diferansiyasyon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derecesi </w:t>
      </w:r>
    </w:p>
    <w:p w14:paraId="257E25C3" w14:textId="77777777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>İyi derece ( ), orta derece ( ), kötü derece ( ) Belirsiz ( )</w:t>
      </w:r>
    </w:p>
    <w:p w14:paraId="737B6ABA" w14:textId="77777777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>Klinik TNM evresi (EK-2)</w:t>
      </w:r>
    </w:p>
    <w:p w14:paraId="60BA46F2" w14:textId="77777777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Ia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Ib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Ic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IIa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IIb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IIIa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IIIb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IIIc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IVa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IVb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 </w:t>
      </w:r>
    </w:p>
    <w:p w14:paraId="6540A8F9" w14:textId="77777777" w:rsidR="00004FF2" w:rsidRPr="00E41A1D" w:rsidRDefault="00004FF2" w:rsidP="00004FF2">
      <w:pPr>
        <w:spacing w:line="48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proofErr w:type="spellStart"/>
      <w:r w:rsidRPr="00E41A1D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Non-opere</w:t>
      </w:r>
      <w:proofErr w:type="spellEnd"/>
      <w:r w:rsidRPr="00E41A1D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 xml:space="preserve"> olgular</w:t>
      </w:r>
    </w:p>
    <w:p w14:paraId="7C9F4A58" w14:textId="77777777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>Başvuru semptomları</w:t>
      </w:r>
    </w:p>
    <w:p w14:paraId="05F415C6" w14:textId="77777777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Performans durumu (ECOG) (EK-3): </w:t>
      </w:r>
    </w:p>
    <w:p w14:paraId="7FF3ED85" w14:textId="77777777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>0 ( ), 1 ( ), 2 ( ), 3 ( ), 4 ( )</w:t>
      </w:r>
    </w:p>
    <w:p w14:paraId="4BEC080B" w14:textId="77777777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Klinik Evre (8th AJCC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evreleme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>) (EK-2)</w:t>
      </w:r>
    </w:p>
    <w:p w14:paraId="38FD6A3C" w14:textId="5994C16E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T ( ): </w:t>
      </w:r>
      <w:r w:rsidR="00E7359A">
        <w:rPr>
          <w:rFonts w:ascii="Times New Roman" w:hAnsi="Times New Roman" w:cs="Times New Roman"/>
          <w:sz w:val="24"/>
          <w:szCs w:val="24"/>
          <w:lang w:val="tr-TR"/>
        </w:rPr>
        <w:t>T1a ( ), T1b ( ), T1c ( ), T2a ( ), T2b ( ) T3 ( ), T4 ( )</w:t>
      </w:r>
    </w:p>
    <w:p w14:paraId="6CE14A46" w14:textId="55F04E52" w:rsidR="00004FF2" w:rsidRPr="00FD5D9C" w:rsidRDefault="00004FF2" w:rsidP="00FD5D9C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N( ): </w:t>
      </w:r>
      <w:r w:rsidR="00FD5D9C">
        <w:rPr>
          <w:rFonts w:ascii="Times New Roman" w:hAnsi="Times New Roman" w:cs="Times New Roman"/>
          <w:sz w:val="24"/>
          <w:szCs w:val="24"/>
          <w:lang w:val="tr-TR"/>
        </w:rPr>
        <w:t>N0 ( ), N1 ( ), N2 ( ), N3 ( )</w:t>
      </w:r>
    </w:p>
    <w:p w14:paraId="19EB4E67" w14:textId="245B41EE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M ( ); </w:t>
      </w:r>
      <w:r w:rsidR="0093430F">
        <w:rPr>
          <w:rFonts w:ascii="Times New Roman" w:hAnsi="Times New Roman" w:cs="Times New Roman"/>
          <w:sz w:val="24"/>
          <w:szCs w:val="24"/>
          <w:lang w:val="tr-TR"/>
        </w:rPr>
        <w:t>M0 ( ), M1a ( ), M1b ( ), M1c ( )</w:t>
      </w:r>
    </w:p>
    <w:p w14:paraId="732B7957" w14:textId="005B609C" w:rsidR="00004FF2" w:rsidRPr="00E41A1D" w:rsidRDefault="009D6FA3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TNM evresi: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Ia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Ib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Ic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IIa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IIb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IIIa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IIIb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IIIc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IVa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IVb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 </w:t>
      </w:r>
    </w:p>
    <w:p w14:paraId="65DAFA16" w14:textId="77777777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Tümör yerleşimi </w:t>
      </w:r>
    </w:p>
    <w:p w14:paraId="1CB90505" w14:textId="77777777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RUL ( ), RML ( ), RLL ( ), LUL ( ), LLL ( ) </w:t>
      </w:r>
    </w:p>
    <w:p w14:paraId="0102614B" w14:textId="77777777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Metastatik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odak(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lar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>); Var ( )</w:t>
      </w:r>
      <w:r w:rsidRPr="00E41A1D">
        <w:rPr>
          <w:rFonts w:ascii="Times New Roman" w:hAnsi="Times New Roman" w:cs="Times New Roman"/>
          <w:sz w:val="24"/>
          <w:szCs w:val="24"/>
          <w:lang w:val="tr-TR"/>
        </w:rPr>
        <w:tab/>
        <w:t>Yok ( )</w:t>
      </w:r>
    </w:p>
    <w:p w14:paraId="535B30DE" w14:textId="77777777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Metastatik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odak (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lar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) (var ise) </w:t>
      </w:r>
    </w:p>
    <w:p w14:paraId="6AC172FF" w14:textId="6CCE262C" w:rsidR="00004FF2" w:rsidRPr="00E7359A" w:rsidRDefault="00004FF2" w:rsidP="00E7359A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Karaciğer ( ), beyin ( ), kemik ( ),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surrenal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Batın LAP ( ), MPE ( ), Diğer ( )</w:t>
      </w:r>
    </w:p>
    <w:p w14:paraId="1A659CF2" w14:textId="77777777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Uygulanan tedaviler: </w:t>
      </w:r>
    </w:p>
    <w:p w14:paraId="4742B081" w14:textId="77777777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Kemoterapi (KT) ( ),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Küratif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RT ( ), Eşzamanlı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kemoradyoterapi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(KRT) ( ), </w:t>
      </w:r>
    </w:p>
    <w:p w14:paraId="647A0E5E" w14:textId="77777777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Ardışık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kemoradyoterapi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(KT-RT) ( ), hedefe yönelik tedavi (HYT) ( ), </w:t>
      </w:r>
    </w:p>
    <w:p w14:paraId="39860D42" w14:textId="77777777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İmmünoterapi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(IO) ( ), Destek tedavi ( ), </w:t>
      </w:r>
      <w:proofErr w:type="gramStart"/>
      <w:r w:rsidRPr="00E41A1D">
        <w:rPr>
          <w:rFonts w:ascii="Times New Roman" w:hAnsi="Times New Roman" w:cs="Times New Roman"/>
          <w:sz w:val="24"/>
          <w:szCs w:val="24"/>
          <w:lang w:val="tr-TR"/>
        </w:rPr>
        <w:t>palyatif</w:t>
      </w:r>
      <w:proofErr w:type="gram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RT (kemik/beyin/toraksa yönelik) ( ), Tedavi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red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>.( )</w:t>
      </w:r>
    </w:p>
    <w:p w14:paraId="66B76009" w14:textId="77777777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lastRenderedPageBreak/>
        <w:t xml:space="preserve">Moleküler analiz sonuçları: </w:t>
      </w:r>
    </w:p>
    <w:p w14:paraId="23EC28EA" w14:textId="77777777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EGFR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wild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tip ( ), 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exon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19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delesyonu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exon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21 nokta Mut ( ),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Exon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Pr="00E41A1D">
        <w:rPr>
          <w:rFonts w:ascii="Times New Roman" w:hAnsi="Times New Roman" w:cs="Times New Roman"/>
          <w:sz w:val="24"/>
          <w:szCs w:val="24"/>
          <w:lang w:val="tr-TR"/>
        </w:rPr>
        <w:t>18  Mut</w:t>
      </w:r>
      <w:proofErr w:type="gram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</w:t>
      </w:r>
    </w:p>
    <w:p w14:paraId="35EA6536" w14:textId="77777777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ALK ( ), ROS1( ), PDL1 % ( ), Diğer ( ) </w:t>
      </w:r>
    </w:p>
    <w:p w14:paraId="7C39980A" w14:textId="77777777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Progresyon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Tarihi:</w:t>
      </w:r>
    </w:p>
    <w:p w14:paraId="488AA627" w14:textId="77777777" w:rsidR="00004FF2" w:rsidRPr="00E41A1D" w:rsidRDefault="00004FF2" w:rsidP="00004FF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ab/>
        <w:t xml:space="preserve">-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Progresyon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yeri:</w:t>
      </w:r>
    </w:p>
    <w:p w14:paraId="0A14FD03" w14:textId="77777777" w:rsidR="00004FF2" w:rsidRPr="00E41A1D" w:rsidRDefault="00004FF2" w:rsidP="00004FF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ab/>
        <w:t xml:space="preserve">Lokal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Nüks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Bölgesel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Nüks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Lokal-bölgesel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Nüks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Uzak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Nüks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</w:t>
      </w:r>
    </w:p>
    <w:p w14:paraId="623B2392" w14:textId="77777777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Progresyonsuz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yaşam süresi (ay)</w:t>
      </w:r>
    </w:p>
    <w:p w14:paraId="11D07CD2" w14:textId="77777777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Ölüm Tarihi: </w:t>
      </w:r>
    </w:p>
    <w:p w14:paraId="06514388" w14:textId="77777777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>Toplam yaşam süresi (ay)</w:t>
      </w:r>
    </w:p>
    <w:p w14:paraId="76987791" w14:textId="77777777" w:rsidR="00004FF2" w:rsidRPr="00E41A1D" w:rsidRDefault="00004FF2" w:rsidP="00004FF2">
      <w:pPr>
        <w:spacing w:line="48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proofErr w:type="spellStart"/>
      <w:r w:rsidRPr="00E41A1D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Opere</w:t>
      </w:r>
      <w:proofErr w:type="spellEnd"/>
      <w:r w:rsidRPr="00E41A1D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 xml:space="preserve"> edilen olgular</w:t>
      </w:r>
    </w:p>
    <w:p w14:paraId="522FFA99" w14:textId="77777777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proofErr w:type="spellStart"/>
      <w:proofErr w:type="gramStart"/>
      <w:r w:rsidRPr="00E41A1D">
        <w:rPr>
          <w:rFonts w:ascii="Times New Roman" w:hAnsi="Times New Roman" w:cs="Times New Roman"/>
          <w:b/>
          <w:bCs/>
          <w:sz w:val="24"/>
          <w:szCs w:val="24"/>
          <w:lang w:val="tr-TR"/>
        </w:rPr>
        <w:t>Histopatoloji</w:t>
      </w:r>
      <w:proofErr w:type="spellEnd"/>
      <w:r w:rsidRPr="00E41A1D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:</w:t>
      </w:r>
      <w:proofErr w:type="gramEnd"/>
      <w:r w:rsidRPr="00E41A1D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</w:p>
    <w:p w14:paraId="15ADA26A" w14:textId="77777777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Nöroendokrin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Tümör:</w:t>
      </w:r>
    </w:p>
    <w:p w14:paraId="413C8663" w14:textId="77777777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Tipik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Karsinoid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Atipik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karsinoid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KHAK ( ), Büyük hücreli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karsinoma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(NET) ( ) </w:t>
      </w:r>
    </w:p>
    <w:p w14:paraId="49FC618D" w14:textId="77777777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KHDAK ise: </w:t>
      </w:r>
    </w:p>
    <w:p w14:paraId="7237330A" w14:textId="77777777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Adenokarsinom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Skuamöz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hücreli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karsinom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Large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cell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carcinoma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NED’lu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) ( ),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Adenoskuamöz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karsinoma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Tiplendirilemeyen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(KHDAK, NOS) ( )</w:t>
      </w:r>
    </w:p>
    <w:p w14:paraId="4AADF826" w14:textId="77777777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Diferansiyasyon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derecesi </w:t>
      </w:r>
    </w:p>
    <w:p w14:paraId="0F15AAD7" w14:textId="77777777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>İyi derece ( ), orta derece ( ), kötü derece ( ) Belirsiz ( )</w:t>
      </w:r>
    </w:p>
    <w:p w14:paraId="4D47B633" w14:textId="77777777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Tümör yerleşimi </w:t>
      </w:r>
    </w:p>
    <w:p w14:paraId="53258FED" w14:textId="77777777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RUL ( ), RML ( ), RLL ( ), LUL ( ), LLL ( ) </w:t>
      </w:r>
    </w:p>
    <w:p w14:paraId="630F6949" w14:textId="77777777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b/>
          <w:bCs/>
          <w:sz w:val="24"/>
          <w:szCs w:val="24"/>
          <w:lang w:val="tr-TR"/>
        </w:rPr>
        <w:t>Başlangıç klinik evre (</w:t>
      </w:r>
      <w:proofErr w:type="spellStart"/>
      <w:r w:rsidRPr="00E41A1D">
        <w:rPr>
          <w:rFonts w:ascii="Times New Roman" w:hAnsi="Times New Roman" w:cs="Times New Roman"/>
          <w:b/>
          <w:bCs/>
          <w:sz w:val="24"/>
          <w:szCs w:val="24"/>
          <w:lang w:val="tr-TR"/>
        </w:rPr>
        <w:t>cTNM</w:t>
      </w:r>
      <w:proofErr w:type="spellEnd"/>
      <w:r w:rsidRPr="00E41A1D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) </w:t>
      </w: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(8th AJCC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evreleme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>) (EK-2)</w:t>
      </w:r>
    </w:p>
    <w:p w14:paraId="61470ED4" w14:textId="5DDB5A08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T ( ): </w:t>
      </w:r>
      <w:r w:rsidR="006D6950">
        <w:rPr>
          <w:rFonts w:ascii="Times New Roman" w:hAnsi="Times New Roman" w:cs="Times New Roman"/>
          <w:sz w:val="24"/>
          <w:szCs w:val="24"/>
          <w:lang w:val="tr-TR"/>
        </w:rPr>
        <w:t>T1a ( ), T1b ( ), T1c ( ), T2a ( ), T2b ( ) T3 ( ), T4 ( )</w:t>
      </w:r>
    </w:p>
    <w:p w14:paraId="7E10B7C6" w14:textId="22890BC7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N( ): </w:t>
      </w:r>
      <w:r w:rsidR="001A4BF5">
        <w:rPr>
          <w:rFonts w:ascii="Times New Roman" w:hAnsi="Times New Roman" w:cs="Times New Roman"/>
          <w:sz w:val="24"/>
          <w:szCs w:val="24"/>
          <w:lang w:val="tr-TR"/>
        </w:rPr>
        <w:t>N0 ( ), N1 ( ), N2 ( ), N3 ( )</w:t>
      </w:r>
    </w:p>
    <w:p w14:paraId="6267222F" w14:textId="2BA740E1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M ( ); </w:t>
      </w:r>
      <w:r w:rsidR="001A4BF5">
        <w:rPr>
          <w:rFonts w:ascii="Times New Roman" w:hAnsi="Times New Roman" w:cs="Times New Roman"/>
          <w:sz w:val="24"/>
          <w:szCs w:val="24"/>
          <w:lang w:val="tr-TR"/>
        </w:rPr>
        <w:t>M0 ( ), M1a ( ), M1b ( ), M1c ( )</w:t>
      </w:r>
    </w:p>
    <w:p w14:paraId="29975DA3" w14:textId="47448395" w:rsidR="00004FF2" w:rsidRPr="00E41A1D" w:rsidRDefault="001A2524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lastRenderedPageBreak/>
        <w:t xml:space="preserve">TNM evresi: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Ia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Ib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Ic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IIa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IIb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IIIa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IIIb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IIIc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IVa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IVb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 </w:t>
      </w:r>
    </w:p>
    <w:p w14:paraId="2EEFF3A8" w14:textId="77777777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b/>
          <w:bCs/>
          <w:sz w:val="24"/>
          <w:szCs w:val="24"/>
          <w:lang w:val="tr-TR"/>
        </w:rPr>
        <w:t>Patolojik TNM evre  (</w:t>
      </w:r>
      <w:proofErr w:type="spellStart"/>
      <w:r w:rsidRPr="00E41A1D">
        <w:rPr>
          <w:rFonts w:ascii="Times New Roman" w:hAnsi="Times New Roman" w:cs="Times New Roman"/>
          <w:b/>
          <w:bCs/>
          <w:sz w:val="24"/>
          <w:szCs w:val="24"/>
          <w:lang w:val="tr-TR"/>
        </w:rPr>
        <w:t>pTNM</w:t>
      </w:r>
      <w:proofErr w:type="spellEnd"/>
      <w:r w:rsidRPr="00E41A1D">
        <w:rPr>
          <w:rFonts w:ascii="Times New Roman" w:hAnsi="Times New Roman" w:cs="Times New Roman"/>
          <w:b/>
          <w:bCs/>
          <w:sz w:val="24"/>
          <w:szCs w:val="24"/>
          <w:lang w:val="tr-TR"/>
        </w:rPr>
        <w:t>)</w:t>
      </w: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(8th AJCC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evreleme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>) (EK-2)</w:t>
      </w:r>
    </w:p>
    <w:p w14:paraId="46634BC6" w14:textId="2BA380E8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T ( ): </w:t>
      </w:r>
      <w:r w:rsidR="006D6950">
        <w:rPr>
          <w:rFonts w:ascii="Times New Roman" w:hAnsi="Times New Roman" w:cs="Times New Roman"/>
          <w:sz w:val="24"/>
          <w:szCs w:val="24"/>
          <w:lang w:val="tr-TR"/>
        </w:rPr>
        <w:t>T1a ( ), T1b ( ), T1c ( ), T2a ( ), T2b ( ) T3 ( ), T4 ( )</w:t>
      </w:r>
    </w:p>
    <w:p w14:paraId="6A5EB94D" w14:textId="7758A269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N ( ): </w:t>
      </w:r>
      <w:r w:rsidR="00C54237">
        <w:rPr>
          <w:rFonts w:ascii="Times New Roman" w:hAnsi="Times New Roman" w:cs="Times New Roman"/>
          <w:sz w:val="24"/>
          <w:szCs w:val="24"/>
          <w:lang w:val="tr-TR"/>
        </w:rPr>
        <w:t>N0 ( ), N1 ( ), N2 ( ), N3 ( )</w:t>
      </w:r>
    </w:p>
    <w:p w14:paraId="4EF7BF06" w14:textId="779F9E9F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M ( ); </w:t>
      </w:r>
      <w:r w:rsidR="0009706E">
        <w:rPr>
          <w:rFonts w:ascii="Times New Roman" w:hAnsi="Times New Roman" w:cs="Times New Roman"/>
          <w:sz w:val="24"/>
          <w:szCs w:val="24"/>
          <w:lang w:val="tr-TR"/>
        </w:rPr>
        <w:t>M0 ( ), M1a ( ), M1b ( ), M1c ( )</w:t>
      </w:r>
    </w:p>
    <w:p w14:paraId="11683348" w14:textId="19DE0271" w:rsidR="00004FF2" w:rsidRPr="00E41A1D" w:rsidRDefault="001D145D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TNM evresi: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Ia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Ib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Ic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IIa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IIb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IIIa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IIIb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IIIc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IVa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IVb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 </w:t>
      </w:r>
    </w:p>
    <w:p w14:paraId="65840C6C" w14:textId="77777777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15DD7F14" w14:textId="77777777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E41A1D">
        <w:rPr>
          <w:rFonts w:ascii="Times New Roman" w:hAnsi="Times New Roman" w:cs="Times New Roman"/>
          <w:b/>
          <w:bCs/>
          <w:sz w:val="24"/>
          <w:szCs w:val="24"/>
          <w:lang w:val="tr-TR"/>
        </w:rPr>
        <w:t>Neoadjuvan</w:t>
      </w:r>
      <w:proofErr w:type="spellEnd"/>
      <w:r w:rsidRPr="00E41A1D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tedavi</w:t>
      </w: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6D60CEB2" w14:textId="77777777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Var ( ) Yok ( ) </w:t>
      </w:r>
    </w:p>
    <w:p w14:paraId="35E677DA" w14:textId="77777777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Neoadjuvan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tedavi KRT ( ), KT ( )</w:t>
      </w:r>
    </w:p>
    <w:p w14:paraId="6590C354" w14:textId="77777777" w:rsidR="00004FF2" w:rsidRPr="001368C3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proofErr w:type="spellStart"/>
      <w:r w:rsidRPr="001368C3">
        <w:rPr>
          <w:rFonts w:ascii="Times New Roman" w:hAnsi="Times New Roman" w:cs="Times New Roman"/>
          <w:b/>
          <w:sz w:val="24"/>
          <w:szCs w:val="24"/>
          <w:lang w:val="tr-TR"/>
        </w:rPr>
        <w:t>Neoadjuvan</w:t>
      </w:r>
      <w:proofErr w:type="spellEnd"/>
      <w:r w:rsidRPr="001368C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tedavi sonrası </w:t>
      </w:r>
      <w:proofErr w:type="spellStart"/>
      <w:r w:rsidRPr="001368C3">
        <w:rPr>
          <w:rFonts w:ascii="Times New Roman" w:hAnsi="Times New Roman" w:cs="Times New Roman"/>
          <w:b/>
          <w:sz w:val="24"/>
          <w:szCs w:val="24"/>
          <w:lang w:val="tr-TR"/>
        </w:rPr>
        <w:t>ycTNM</w:t>
      </w:r>
      <w:proofErr w:type="spellEnd"/>
      <w:r w:rsidRPr="001368C3">
        <w:rPr>
          <w:rFonts w:ascii="Times New Roman" w:hAnsi="Times New Roman" w:cs="Times New Roman"/>
          <w:b/>
          <w:sz w:val="24"/>
          <w:szCs w:val="24"/>
          <w:lang w:val="tr-TR"/>
        </w:rPr>
        <w:t>, (EK-4)</w:t>
      </w:r>
    </w:p>
    <w:p w14:paraId="7DA2653F" w14:textId="4923D9DA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T ( ): </w:t>
      </w:r>
      <w:r w:rsidR="00C54237">
        <w:rPr>
          <w:rFonts w:ascii="Times New Roman" w:hAnsi="Times New Roman" w:cs="Times New Roman"/>
          <w:sz w:val="24"/>
          <w:szCs w:val="24"/>
          <w:lang w:val="tr-TR"/>
        </w:rPr>
        <w:t>T1a ( ), T1b ( ), T1c ( ), T2a ( ), T2b ( ) T3 ( ), T4 ( )</w:t>
      </w:r>
    </w:p>
    <w:p w14:paraId="5A132C21" w14:textId="368D5528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N ( ): </w:t>
      </w:r>
      <w:r w:rsidR="00C54237">
        <w:rPr>
          <w:rFonts w:ascii="Times New Roman" w:hAnsi="Times New Roman" w:cs="Times New Roman"/>
          <w:sz w:val="24"/>
          <w:szCs w:val="24"/>
          <w:lang w:val="tr-TR"/>
        </w:rPr>
        <w:t>N0 ( ), N1 ( ), N2 ( ), N3 ( )</w:t>
      </w:r>
    </w:p>
    <w:p w14:paraId="2C90CCC6" w14:textId="12D26205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M ( ); </w:t>
      </w:r>
      <w:r w:rsidR="0009706E">
        <w:rPr>
          <w:rFonts w:ascii="Times New Roman" w:hAnsi="Times New Roman" w:cs="Times New Roman"/>
          <w:sz w:val="24"/>
          <w:szCs w:val="24"/>
          <w:lang w:val="tr-TR"/>
        </w:rPr>
        <w:t>M0 ( ), M1a ( ), M1b ( ), M1c ( )</w:t>
      </w:r>
    </w:p>
    <w:p w14:paraId="4A0C9927" w14:textId="0B905E73" w:rsidR="00004FF2" w:rsidRPr="0082689C" w:rsidRDefault="0082689C" w:rsidP="0082689C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TNM evresi:</w:t>
      </w:r>
      <w:r w:rsidR="002F1DC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004FF2" w:rsidRPr="0082689C">
        <w:rPr>
          <w:rFonts w:ascii="Times New Roman" w:hAnsi="Times New Roman" w:cs="Times New Roman"/>
          <w:sz w:val="24"/>
          <w:szCs w:val="24"/>
          <w:lang w:val="tr-TR"/>
        </w:rPr>
        <w:t>Ia</w:t>
      </w:r>
      <w:proofErr w:type="spellEnd"/>
      <w:r w:rsidR="00004FF2" w:rsidRPr="0082689C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82689C">
        <w:rPr>
          <w:rFonts w:ascii="Times New Roman" w:hAnsi="Times New Roman" w:cs="Times New Roman"/>
          <w:sz w:val="24"/>
          <w:szCs w:val="24"/>
          <w:lang w:val="tr-TR"/>
        </w:rPr>
        <w:t>Ib</w:t>
      </w:r>
      <w:proofErr w:type="spellEnd"/>
      <w:r w:rsidR="00004FF2" w:rsidRPr="0082689C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82689C">
        <w:rPr>
          <w:rFonts w:ascii="Times New Roman" w:hAnsi="Times New Roman" w:cs="Times New Roman"/>
          <w:sz w:val="24"/>
          <w:szCs w:val="24"/>
          <w:lang w:val="tr-TR"/>
        </w:rPr>
        <w:t>Ic</w:t>
      </w:r>
      <w:proofErr w:type="spellEnd"/>
      <w:r w:rsidR="00004FF2" w:rsidRPr="0082689C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82689C">
        <w:rPr>
          <w:rFonts w:ascii="Times New Roman" w:hAnsi="Times New Roman" w:cs="Times New Roman"/>
          <w:sz w:val="24"/>
          <w:szCs w:val="24"/>
          <w:lang w:val="tr-TR"/>
        </w:rPr>
        <w:t>IIa</w:t>
      </w:r>
      <w:proofErr w:type="spellEnd"/>
      <w:r w:rsidR="00004FF2" w:rsidRPr="0082689C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82689C">
        <w:rPr>
          <w:rFonts w:ascii="Times New Roman" w:hAnsi="Times New Roman" w:cs="Times New Roman"/>
          <w:sz w:val="24"/>
          <w:szCs w:val="24"/>
          <w:lang w:val="tr-TR"/>
        </w:rPr>
        <w:t>IIb</w:t>
      </w:r>
      <w:proofErr w:type="spellEnd"/>
      <w:r w:rsidR="00004FF2" w:rsidRPr="0082689C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82689C">
        <w:rPr>
          <w:rFonts w:ascii="Times New Roman" w:hAnsi="Times New Roman" w:cs="Times New Roman"/>
          <w:sz w:val="24"/>
          <w:szCs w:val="24"/>
          <w:lang w:val="tr-TR"/>
        </w:rPr>
        <w:t>IIIa</w:t>
      </w:r>
      <w:proofErr w:type="spellEnd"/>
      <w:r w:rsidR="00004FF2" w:rsidRPr="0082689C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82689C">
        <w:rPr>
          <w:rFonts w:ascii="Times New Roman" w:hAnsi="Times New Roman" w:cs="Times New Roman"/>
          <w:sz w:val="24"/>
          <w:szCs w:val="24"/>
          <w:lang w:val="tr-TR"/>
        </w:rPr>
        <w:t>IIIb</w:t>
      </w:r>
      <w:proofErr w:type="spellEnd"/>
      <w:r w:rsidR="00004FF2" w:rsidRPr="0082689C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82689C">
        <w:rPr>
          <w:rFonts w:ascii="Times New Roman" w:hAnsi="Times New Roman" w:cs="Times New Roman"/>
          <w:sz w:val="24"/>
          <w:szCs w:val="24"/>
          <w:lang w:val="tr-TR"/>
        </w:rPr>
        <w:t>IIIc</w:t>
      </w:r>
      <w:proofErr w:type="spellEnd"/>
      <w:r w:rsidR="00004FF2" w:rsidRPr="0082689C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82689C">
        <w:rPr>
          <w:rFonts w:ascii="Times New Roman" w:hAnsi="Times New Roman" w:cs="Times New Roman"/>
          <w:sz w:val="24"/>
          <w:szCs w:val="24"/>
          <w:lang w:val="tr-TR"/>
        </w:rPr>
        <w:t>IVa</w:t>
      </w:r>
      <w:proofErr w:type="spellEnd"/>
      <w:r w:rsidR="00004FF2" w:rsidRPr="0082689C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82689C">
        <w:rPr>
          <w:rFonts w:ascii="Times New Roman" w:hAnsi="Times New Roman" w:cs="Times New Roman"/>
          <w:sz w:val="24"/>
          <w:szCs w:val="24"/>
          <w:lang w:val="tr-TR"/>
        </w:rPr>
        <w:t>IVb</w:t>
      </w:r>
      <w:proofErr w:type="spellEnd"/>
      <w:r w:rsidR="00004FF2" w:rsidRPr="0082689C">
        <w:rPr>
          <w:rFonts w:ascii="Times New Roman" w:hAnsi="Times New Roman" w:cs="Times New Roman"/>
          <w:sz w:val="24"/>
          <w:szCs w:val="24"/>
          <w:lang w:val="tr-TR"/>
        </w:rPr>
        <w:t xml:space="preserve"> ( ) </w:t>
      </w:r>
    </w:p>
    <w:p w14:paraId="3CE54521" w14:textId="04546806" w:rsidR="00004FF2" w:rsidRPr="001368C3" w:rsidRDefault="00004FF2" w:rsidP="001368C3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proofErr w:type="spellStart"/>
      <w:r w:rsidRPr="001368C3">
        <w:rPr>
          <w:rFonts w:ascii="Times New Roman" w:hAnsi="Times New Roman" w:cs="Times New Roman"/>
          <w:b/>
          <w:sz w:val="24"/>
          <w:szCs w:val="24"/>
          <w:lang w:val="tr-TR"/>
        </w:rPr>
        <w:t>Neoadjuvan</w:t>
      </w:r>
      <w:proofErr w:type="spellEnd"/>
      <w:r w:rsidRPr="001368C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tedavi sonrası </w:t>
      </w:r>
      <w:proofErr w:type="spellStart"/>
      <w:r w:rsidRPr="001368C3">
        <w:rPr>
          <w:rFonts w:ascii="Times New Roman" w:hAnsi="Times New Roman" w:cs="Times New Roman"/>
          <w:b/>
          <w:sz w:val="24"/>
          <w:szCs w:val="24"/>
          <w:lang w:val="tr-TR"/>
        </w:rPr>
        <w:t>ypTNM</w:t>
      </w:r>
      <w:proofErr w:type="spellEnd"/>
      <w:r w:rsidRPr="001368C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(EK-4)</w:t>
      </w:r>
    </w:p>
    <w:p w14:paraId="4299E418" w14:textId="0784BEE3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T ( ): </w:t>
      </w:r>
      <w:r w:rsidR="00C54237">
        <w:rPr>
          <w:rFonts w:ascii="Times New Roman" w:hAnsi="Times New Roman" w:cs="Times New Roman"/>
          <w:sz w:val="24"/>
          <w:szCs w:val="24"/>
          <w:lang w:val="tr-TR"/>
        </w:rPr>
        <w:t>T1a ( ), T1b ( ), T1c ( ), T2a ( ), T2b ( ) T3 ( ), T4 ( )</w:t>
      </w:r>
    </w:p>
    <w:p w14:paraId="24D05625" w14:textId="508C136C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N ( ): </w:t>
      </w:r>
      <w:r w:rsidR="00C54237">
        <w:rPr>
          <w:rFonts w:ascii="Times New Roman" w:hAnsi="Times New Roman" w:cs="Times New Roman"/>
          <w:sz w:val="24"/>
          <w:szCs w:val="24"/>
          <w:lang w:val="tr-TR"/>
        </w:rPr>
        <w:t>N0 ( ), N1 ( ), N2 ( ), N3 ( )</w:t>
      </w:r>
    </w:p>
    <w:p w14:paraId="678592B8" w14:textId="23FABA6A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M ( ); </w:t>
      </w:r>
      <w:r w:rsidR="0009706E">
        <w:rPr>
          <w:rFonts w:ascii="Times New Roman" w:hAnsi="Times New Roman" w:cs="Times New Roman"/>
          <w:sz w:val="24"/>
          <w:szCs w:val="24"/>
          <w:lang w:val="tr-TR"/>
        </w:rPr>
        <w:t>M0 ( ), M1a ( ), M1b ( ), M1c ( )</w:t>
      </w:r>
    </w:p>
    <w:p w14:paraId="0A5A8F6A" w14:textId="33460DE7" w:rsidR="00004FF2" w:rsidRPr="00E41A1D" w:rsidRDefault="001368C3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TNM evresi: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Ia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Ib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Ic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IIa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IIb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IIIa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IIIb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IIIc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IVa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>IVb</w:t>
      </w:r>
      <w:proofErr w:type="spellEnd"/>
      <w:r w:rsidR="00004FF2"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 </w:t>
      </w:r>
    </w:p>
    <w:p w14:paraId="4F3C7E91" w14:textId="77777777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proofErr w:type="spellStart"/>
      <w:r w:rsidRPr="00E41A1D">
        <w:rPr>
          <w:rFonts w:ascii="Times New Roman" w:hAnsi="Times New Roman" w:cs="Times New Roman"/>
          <w:b/>
          <w:bCs/>
          <w:sz w:val="24"/>
          <w:szCs w:val="24"/>
          <w:lang w:val="tr-TR"/>
        </w:rPr>
        <w:t>Preoperatif</w:t>
      </w:r>
      <w:proofErr w:type="spellEnd"/>
      <w:r w:rsidRPr="00E41A1D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b/>
          <w:bCs/>
          <w:sz w:val="24"/>
          <w:szCs w:val="24"/>
          <w:lang w:val="tr-TR"/>
        </w:rPr>
        <w:t>mediastinal</w:t>
      </w:r>
      <w:proofErr w:type="spellEnd"/>
      <w:r w:rsidRPr="00E41A1D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b/>
          <w:bCs/>
          <w:sz w:val="24"/>
          <w:szCs w:val="24"/>
          <w:lang w:val="tr-TR"/>
        </w:rPr>
        <w:t>evreleme</w:t>
      </w:r>
      <w:proofErr w:type="spellEnd"/>
      <w:r w:rsidRPr="00E41A1D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</w:p>
    <w:p w14:paraId="5ED06F32" w14:textId="77777777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Radyolojik BT ( ), Radyolojik PET BT ( ), EBUS ( ),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mediastinoskopi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TEMLA ( ), VAMLA ( )</w:t>
      </w:r>
    </w:p>
    <w:p w14:paraId="7D46A7ED" w14:textId="2666926A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b/>
          <w:bCs/>
          <w:sz w:val="24"/>
          <w:szCs w:val="24"/>
          <w:lang w:val="tr-TR"/>
        </w:rPr>
        <w:t>Çıkarılan</w:t>
      </w:r>
      <w:r w:rsidR="000C47C1">
        <w:rPr>
          <w:rFonts w:ascii="Times New Roman" w:hAnsi="Times New Roman" w:cs="Times New Roman"/>
          <w:b/>
          <w:bCs/>
          <w:sz w:val="24"/>
          <w:szCs w:val="24"/>
          <w:lang w:val="tr-TR"/>
        </w:rPr>
        <w:t>/Patolojik olarak irdelenen</w:t>
      </w:r>
      <w:r w:rsidRPr="00E41A1D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toplam lenf </w:t>
      </w:r>
      <w:proofErr w:type="spellStart"/>
      <w:r w:rsidRPr="00E41A1D">
        <w:rPr>
          <w:rFonts w:ascii="Times New Roman" w:hAnsi="Times New Roman" w:cs="Times New Roman"/>
          <w:b/>
          <w:bCs/>
          <w:sz w:val="24"/>
          <w:szCs w:val="24"/>
          <w:lang w:val="tr-TR"/>
        </w:rPr>
        <w:t>nod</w:t>
      </w:r>
      <w:proofErr w:type="spellEnd"/>
      <w:r w:rsidRPr="00E41A1D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sayısı: </w:t>
      </w:r>
    </w:p>
    <w:p w14:paraId="1AA53C57" w14:textId="73CF0D07" w:rsidR="00004FF2" w:rsidRPr="00A62228" w:rsidRDefault="00004FF2" w:rsidP="00A62228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Mediastinal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LN ( ),</w:t>
      </w:r>
      <w:r w:rsidR="00A6222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A62228">
        <w:rPr>
          <w:rFonts w:ascii="Times New Roman" w:hAnsi="Times New Roman" w:cs="Times New Roman"/>
          <w:sz w:val="24"/>
          <w:szCs w:val="24"/>
          <w:lang w:val="tr-TR"/>
        </w:rPr>
        <w:t>Hiler</w:t>
      </w:r>
      <w:proofErr w:type="spellEnd"/>
      <w:r w:rsidR="00A62228">
        <w:rPr>
          <w:rFonts w:ascii="Times New Roman" w:hAnsi="Times New Roman" w:cs="Times New Roman"/>
          <w:sz w:val="24"/>
          <w:szCs w:val="24"/>
          <w:lang w:val="tr-TR"/>
        </w:rPr>
        <w:t>/</w:t>
      </w:r>
      <w:proofErr w:type="spellStart"/>
      <w:r w:rsidR="00A62228" w:rsidRPr="00A62228">
        <w:rPr>
          <w:rFonts w:ascii="Times New Roman" w:hAnsi="Times New Roman" w:cs="Times New Roman"/>
          <w:sz w:val="24"/>
          <w:szCs w:val="24"/>
          <w:lang w:val="tr-TR"/>
        </w:rPr>
        <w:t>İntrapulmonerLN</w:t>
      </w:r>
      <w:proofErr w:type="spellEnd"/>
      <w:r w:rsidR="00A62228" w:rsidRPr="00A62228">
        <w:rPr>
          <w:rFonts w:ascii="Times New Roman" w:hAnsi="Times New Roman" w:cs="Times New Roman"/>
          <w:sz w:val="24"/>
          <w:szCs w:val="24"/>
          <w:lang w:val="tr-TR"/>
        </w:rPr>
        <w:t>(#10-14) ( )</w:t>
      </w:r>
    </w:p>
    <w:p w14:paraId="50089837" w14:textId="77777777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lastRenderedPageBreak/>
        <w:t xml:space="preserve">Patolojik tek N1 ( ),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multiple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N1 ( ), tek N2 ( ),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multiple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N2 ( ),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Skip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tek N2,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Skip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Çoklu N2 ( )</w:t>
      </w:r>
    </w:p>
    <w:p w14:paraId="74C4622D" w14:textId="77777777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b/>
          <w:bCs/>
          <w:sz w:val="24"/>
          <w:szCs w:val="24"/>
          <w:lang w:val="tr-TR"/>
        </w:rPr>
        <w:t>Rezeksiyon:</w:t>
      </w: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(EK-5)</w:t>
      </w:r>
    </w:p>
    <w:p w14:paraId="2CF73D47" w14:textId="77777777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Lobektomi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pnömonektomi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Segmentektomi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Bilobektomi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inferior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</w:t>
      </w:r>
    </w:p>
    <w:p w14:paraId="23F69A0C" w14:textId="77777777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Bilobektomi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superior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</w:t>
      </w:r>
      <w:proofErr w:type="spellStart"/>
      <w:proofErr w:type="gramStart"/>
      <w:r w:rsidRPr="00E41A1D">
        <w:rPr>
          <w:rFonts w:ascii="Times New Roman" w:hAnsi="Times New Roman" w:cs="Times New Roman"/>
          <w:sz w:val="24"/>
          <w:szCs w:val="24"/>
          <w:lang w:val="tr-TR"/>
        </w:rPr>
        <w:t>Wedge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 rezeksiyon</w:t>
      </w:r>
      <w:proofErr w:type="gram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</w:t>
      </w:r>
    </w:p>
    <w:p w14:paraId="46807C40" w14:textId="77777777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Rezeksiyon tipi </w:t>
      </w:r>
    </w:p>
    <w:p w14:paraId="4A2B7E70" w14:textId="2703A306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>R0 ( ), R1 ( ), R2 ( )</w:t>
      </w:r>
      <w:r w:rsidR="00333B13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333B13" w:rsidRPr="00333B13">
        <w:rPr>
          <w:rFonts w:ascii="Times New Roman" w:hAnsi="Times New Roman" w:cs="Times New Roman"/>
          <w:sz w:val="24"/>
          <w:szCs w:val="24"/>
          <w:lang w:val="tr-TR"/>
        </w:rPr>
        <w:t>RU (Cerrahi Sınır bakılmamış</w:t>
      </w:r>
      <w:r w:rsidR="00333B13">
        <w:rPr>
          <w:rFonts w:ascii="Times New Roman" w:hAnsi="Times New Roman" w:cs="Times New Roman"/>
          <w:sz w:val="24"/>
          <w:szCs w:val="24"/>
          <w:lang w:val="tr-TR"/>
        </w:rPr>
        <w:t>)</w:t>
      </w:r>
      <w:bookmarkStart w:id="0" w:name="_GoBack"/>
      <w:bookmarkEnd w:id="0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(EK-6)</w:t>
      </w:r>
    </w:p>
    <w:p w14:paraId="019E6AB4" w14:textId="77777777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proofErr w:type="spellStart"/>
      <w:r w:rsidRPr="00E41A1D">
        <w:rPr>
          <w:rFonts w:ascii="Times New Roman" w:hAnsi="Times New Roman" w:cs="Times New Roman"/>
          <w:b/>
          <w:bCs/>
          <w:sz w:val="24"/>
          <w:szCs w:val="24"/>
          <w:lang w:val="tr-TR"/>
        </w:rPr>
        <w:t>Postoperatif</w:t>
      </w:r>
      <w:proofErr w:type="spellEnd"/>
      <w:r w:rsidRPr="00E41A1D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Tedavi</w:t>
      </w:r>
    </w:p>
    <w:p w14:paraId="357030F7" w14:textId="77777777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Adjuvan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tedavi var ( )  yok ( )</w:t>
      </w:r>
    </w:p>
    <w:p w14:paraId="2C1348B4" w14:textId="77777777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Adjuvan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tedavi Tipi</w:t>
      </w:r>
    </w:p>
    <w:p w14:paraId="7AD8DF94" w14:textId="77777777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>Eşzamanlı KRT ( ), KT ( ), TRT ( )</w:t>
      </w:r>
    </w:p>
    <w:p w14:paraId="6D0627D3" w14:textId="77777777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E41A1D">
        <w:rPr>
          <w:rFonts w:ascii="Times New Roman" w:hAnsi="Times New Roman" w:cs="Times New Roman"/>
          <w:b/>
          <w:sz w:val="24"/>
          <w:szCs w:val="24"/>
          <w:lang w:val="tr-TR"/>
        </w:rPr>
        <w:t>Sağkalım</w:t>
      </w:r>
      <w:proofErr w:type="spellEnd"/>
      <w:r w:rsidRPr="00E41A1D">
        <w:rPr>
          <w:rFonts w:ascii="Times New Roman" w:hAnsi="Times New Roman" w:cs="Times New Roman"/>
          <w:b/>
          <w:sz w:val="24"/>
          <w:szCs w:val="24"/>
          <w:lang w:val="tr-TR"/>
        </w:rPr>
        <w:t xml:space="preserve"> analizi</w:t>
      </w:r>
    </w:p>
    <w:p w14:paraId="2032BB9F" w14:textId="77777777" w:rsidR="00004FF2" w:rsidRPr="00E41A1D" w:rsidRDefault="00004FF2" w:rsidP="00004FF2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>-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Progresyon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Tarihi:</w:t>
      </w:r>
    </w:p>
    <w:p w14:paraId="555480E0" w14:textId="77777777" w:rsidR="00004FF2" w:rsidRPr="00E41A1D" w:rsidRDefault="00004FF2" w:rsidP="00004FF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ab/>
        <w:t xml:space="preserve">-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Progresyon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yeri:</w:t>
      </w:r>
    </w:p>
    <w:p w14:paraId="25E10178" w14:textId="77777777" w:rsidR="00004FF2" w:rsidRPr="00E41A1D" w:rsidRDefault="00004FF2" w:rsidP="00004FF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ab/>
        <w:t xml:space="preserve">Lokal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Nüks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Bölgesel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Nüks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Lokal-bölgesel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Nüks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), Uzak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Nüks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 )</w:t>
      </w:r>
    </w:p>
    <w:p w14:paraId="4402283E" w14:textId="77777777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Progresyonsuz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yaşam süresi (ay)</w:t>
      </w:r>
    </w:p>
    <w:p w14:paraId="21CEAF96" w14:textId="77777777" w:rsidR="00004FF2" w:rsidRPr="00E41A1D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Ölüm Tarihi: </w:t>
      </w:r>
    </w:p>
    <w:p w14:paraId="1132D7E6" w14:textId="77777777" w:rsidR="00004FF2" w:rsidRPr="00D341C4" w:rsidRDefault="00004FF2" w:rsidP="00004FF2">
      <w:pPr>
        <w:pStyle w:val="ListeParagraf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>Toplam yaşam süresi (ay)</w:t>
      </w:r>
    </w:p>
    <w:p w14:paraId="66915431" w14:textId="77777777" w:rsidR="00004FF2" w:rsidRPr="00E41A1D" w:rsidRDefault="00004FF2" w:rsidP="00004FF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PFS: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Tanıdan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progresyona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ya da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progresyonsuz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ölüme kadar geçen süre</w:t>
      </w:r>
    </w:p>
    <w:p w14:paraId="7057BA22" w14:textId="77777777" w:rsidR="00004FF2" w:rsidRPr="00E41A1D" w:rsidRDefault="00004FF2" w:rsidP="00004FF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>TYS: Tanıdan herhangi bir nedenle ölüme kadar geçen süre</w:t>
      </w:r>
    </w:p>
    <w:p w14:paraId="708C9E7D" w14:textId="77777777" w:rsidR="00004FF2" w:rsidRPr="00E41A1D" w:rsidRDefault="00004FF2" w:rsidP="00004FF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E41A1D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Beklenen sonuçlar </w:t>
      </w:r>
    </w:p>
    <w:p w14:paraId="5DA9103A" w14:textId="77777777" w:rsidR="00004FF2" w:rsidRPr="00E41A1D" w:rsidRDefault="00004FF2" w:rsidP="00004FF2">
      <w:pPr>
        <w:pStyle w:val="ListeParagraf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>Her iki yaş grubun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da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klinikopatolojik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, moleküler</w:t>
      </w: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özelliklerinin karşılaştırılması</w:t>
      </w:r>
    </w:p>
    <w:p w14:paraId="39E073C9" w14:textId="29AA5969" w:rsidR="00004FF2" w:rsidRPr="00E41A1D" w:rsidRDefault="00004FF2" w:rsidP="00004FF2">
      <w:pPr>
        <w:pStyle w:val="ListeParagraf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 xml:space="preserve">KHAK,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tr-TR"/>
        </w:rPr>
        <w:t>KHDAK’li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hastalarda</w:t>
      </w: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evre gözetmeksizin </w:t>
      </w:r>
      <w:r w:rsidRPr="00E41A1D">
        <w:rPr>
          <w:rFonts w:ascii="Times New Roman" w:hAnsi="Times New Roman" w:cs="Times New Roman"/>
          <w:sz w:val="24"/>
          <w:szCs w:val="24"/>
          <w:lang w:val="tr-TR"/>
        </w:rPr>
        <w:t>her iki yaş grubu</w:t>
      </w:r>
      <w:r w:rsidR="00BB0332">
        <w:rPr>
          <w:rFonts w:ascii="Times New Roman" w:hAnsi="Times New Roman" w:cs="Times New Roman"/>
          <w:sz w:val="24"/>
          <w:szCs w:val="24"/>
          <w:lang w:val="tr-TR"/>
        </w:rPr>
        <w:t>n</w:t>
      </w:r>
      <w:r>
        <w:rPr>
          <w:rFonts w:ascii="Times New Roman" w:hAnsi="Times New Roman" w:cs="Times New Roman"/>
          <w:sz w:val="24"/>
          <w:szCs w:val="24"/>
          <w:lang w:val="tr-TR"/>
        </w:rPr>
        <w:t>d</w:t>
      </w: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a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sağkalım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farkı</w:t>
      </w:r>
    </w:p>
    <w:p w14:paraId="72C6C361" w14:textId="77777777" w:rsidR="00004FF2" w:rsidRPr="00E41A1D" w:rsidRDefault="00004FF2" w:rsidP="00004FF2">
      <w:pPr>
        <w:pStyle w:val="ListeParagraf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KHAK,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tr-TR"/>
        </w:rPr>
        <w:t>KHDAK’li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hastalarda, </w:t>
      </w:r>
      <w:r w:rsidRPr="00E41A1D">
        <w:rPr>
          <w:rFonts w:ascii="Times New Roman" w:hAnsi="Times New Roman" w:cs="Times New Roman"/>
          <w:b/>
          <w:sz w:val="24"/>
          <w:szCs w:val="24"/>
          <w:lang w:val="tr-TR"/>
        </w:rPr>
        <w:t>evre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lere göre</w:t>
      </w: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her iki yaş grubunda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sağkalım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farkı</w:t>
      </w:r>
    </w:p>
    <w:p w14:paraId="4E424684" w14:textId="77777777" w:rsidR="00004FF2" w:rsidRPr="00E41A1D" w:rsidRDefault="00004FF2" w:rsidP="00004FF2">
      <w:pPr>
        <w:pStyle w:val="ListeParagraf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E41A1D">
        <w:rPr>
          <w:rFonts w:ascii="Times New Roman" w:hAnsi="Times New Roman" w:cs="Times New Roman"/>
          <w:b/>
          <w:sz w:val="24"/>
          <w:szCs w:val="24"/>
          <w:lang w:val="tr-TR"/>
        </w:rPr>
        <w:t>Opere</w:t>
      </w:r>
      <w:proofErr w:type="spellEnd"/>
      <w:r w:rsidRPr="00E41A1D">
        <w:rPr>
          <w:rFonts w:ascii="Times New Roman" w:hAnsi="Times New Roman" w:cs="Times New Roman"/>
          <w:b/>
          <w:sz w:val="24"/>
          <w:szCs w:val="24"/>
          <w:lang w:val="tr-TR"/>
        </w:rPr>
        <w:t xml:space="preserve"> olgular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da, evrelere göre </w:t>
      </w:r>
      <w:r w:rsidRPr="00E41A1D">
        <w:rPr>
          <w:rFonts w:ascii="Times New Roman" w:hAnsi="Times New Roman" w:cs="Times New Roman"/>
          <w:sz w:val="24"/>
          <w:szCs w:val="24"/>
          <w:lang w:val="tr-TR"/>
        </w:rPr>
        <w:t>her iki yaş grubun</w:t>
      </w:r>
      <w:r>
        <w:rPr>
          <w:rFonts w:ascii="Times New Roman" w:hAnsi="Times New Roman" w:cs="Times New Roman"/>
          <w:sz w:val="24"/>
          <w:szCs w:val="24"/>
          <w:lang w:val="tr-TR"/>
        </w:rPr>
        <w:t>d</w:t>
      </w:r>
      <w:r w:rsidRPr="00E41A1D">
        <w:rPr>
          <w:rFonts w:ascii="Times New Roman" w:hAnsi="Times New Roman" w:cs="Times New Roman"/>
          <w:sz w:val="24"/>
          <w:szCs w:val="24"/>
          <w:lang w:val="tr-TR"/>
        </w:rPr>
        <w:t>a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sağkalım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farkı </w:t>
      </w:r>
    </w:p>
    <w:p w14:paraId="5F980D8B" w14:textId="77777777" w:rsidR="00004FF2" w:rsidRPr="00E41A1D" w:rsidRDefault="00004FF2" w:rsidP="00004FF2">
      <w:pPr>
        <w:pStyle w:val="ListeParagraf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E41A1D">
        <w:rPr>
          <w:rFonts w:ascii="Times New Roman" w:hAnsi="Times New Roman" w:cs="Times New Roman"/>
          <w:b/>
          <w:sz w:val="24"/>
          <w:szCs w:val="24"/>
          <w:lang w:val="tr-TR"/>
        </w:rPr>
        <w:t>Opere</w:t>
      </w:r>
      <w:proofErr w:type="spellEnd"/>
      <w:r w:rsidRPr="00E41A1D">
        <w:rPr>
          <w:rFonts w:ascii="Times New Roman" w:hAnsi="Times New Roman" w:cs="Times New Roman"/>
          <w:b/>
          <w:sz w:val="24"/>
          <w:szCs w:val="24"/>
          <w:lang w:val="tr-TR"/>
        </w:rPr>
        <w:t xml:space="preserve"> olmayan olgular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da, evrelere göre </w:t>
      </w:r>
      <w:r w:rsidRPr="00E41A1D">
        <w:rPr>
          <w:rFonts w:ascii="Times New Roman" w:hAnsi="Times New Roman" w:cs="Times New Roman"/>
          <w:sz w:val="24"/>
          <w:szCs w:val="24"/>
          <w:lang w:val="tr-TR"/>
        </w:rPr>
        <w:t>her iki yaş grubun</w:t>
      </w:r>
      <w:r>
        <w:rPr>
          <w:rFonts w:ascii="Times New Roman" w:hAnsi="Times New Roman" w:cs="Times New Roman"/>
          <w:sz w:val="24"/>
          <w:szCs w:val="24"/>
          <w:lang w:val="tr-TR"/>
        </w:rPr>
        <w:t>d</w:t>
      </w: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a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sağkalım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farkı </w:t>
      </w:r>
    </w:p>
    <w:p w14:paraId="674C744C" w14:textId="77777777" w:rsidR="00004FF2" w:rsidRPr="00E41A1D" w:rsidRDefault="00004FF2" w:rsidP="00004FF2">
      <w:pPr>
        <w:pStyle w:val="Balk1"/>
      </w:pPr>
      <w:proofErr w:type="spellStart"/>
      <w:r w:rsidRPr="00E41A1D">
        <w:t>Prognostik</w:t>
      </w:r>
      <w:proofErr w:type="spellEnd"/>
      <w:r w:rsidRPr="00E41A1D">
        <w:t xml:space="preserve"> faktörler</w:t>
      </w:r>
    </w:p>
    <w:p w14:paraId="7B16698A" w14:textId="77777777" w:rsidR="00004FF2" w:rsidRPr="00E41A1D" w:rsidRDefault="00004FF2" w:rsidP="00004FF2">
      <w:pPr>
        <w:pStyle w:val="GvdeMetni"/>
      </w:pPr>
      <w:r w:rsidRPr="00E41A1D">
        <w:t xml:space="preserve">Yaş (40 yaş ve altı </w:t>
      </w:r>
      <w:proofErr w:type="spellStart"/>
      <w:r w:rsidRPr="00E41A1D">
        <w:t>vs</w:t>
      </w:r>
      <w:proofErr w:type="spellEnd"/>
      <w:r w:rsidRPr="00E41A1D">
        <w:t xml:space="preserve"> 70 yaş ve üstü), </w:t>
      </w:r>
    </w:p>
    <w:p w14:paraId="25DBBC7C" w14:textId="77777777" w:rsidR="00004FF2" w:rsidRPr="00E41A1D" w:rsidRDefault="00004FF2" w:rsidP="00004FF2">
      <w:pPr>
        <w:pStyle w:val="GvdeMetni"/>
      </w:pPr>
      <w:r w:rsidRPr="00E41A1D">
        <w:t>Histoloji (</w:t>
      </w:r>
      <w:proofErr w:type="spellStart"/>
      <w:r w:rsidRPr="00E41A1D">
        <w:t>skuamöz</w:t>
      </w:r>
      <w:proofErr w:type="spellEnd"/>
      <w:r w:rsidRPr="00E41A1D">
        <w:t xml:space="preserve"> </w:t>
      </w:r>
      <w:proofErr w:type="spellStart"/>
      <w:r w:rsidRPr="00E41A1D">
        <w:t>vs</w:t>
      </w:r>
      <w:proofErr w:type="spellEnd"/>
      <w:r w:rsidRPr="00E41A1D">
        <w:t xml:space="preserve"> </w:t>
      </w:r>
      <w:proofErr w:type="spellStart"/>
      <w:r w:rsidRPr="00E41A1D">
        <w:t>Nonskuamöz</w:t>
      </w:r>
      <w:proofErr w:type="spellEnd"/>
      <w:r w:rsidRPr="00E41A1D">
        <w:t xml:space="preserve">), </w:t>
      </w:r>
      <w:r>
        <w:t xml:space="preserve">(KHAK </w:t>
      </w:r>
      <w:proofErr w:type="spellStart"/>
      <w:r>
        <w:t>vs</w:t>
      </w:r>
      <w:proofErr w:type="spellEnd"/>
      <w:r>
        <w:t xml:space="preserve"> KHDAK)</w:t>
      </w:r>
    </w:p>
    <w:p w14:paraId="79DAA381" w14:textId="77777777" w:rsidR="00004FF2" w:rsidRPr="00E41A1D" w:rsidRDefault="00004FF2" w:rsidP="00004FF2">
      <w:pPr>
        <w:pStyle w:val="GvdeMetni"/>
      </w:pPr>
      <w:r w:rsidRPr="00E41A1D">
        <w:t xml:space="preserve">PS (ECOG 0-1- </w:t>
      </w:r>
      <w:proofErr w:type="spellStart"/>
      <w:r w:rsidRPr="00E41A1D">
        <w:t>vs</w:t>
      </w:r>
      <w:proofErr w:type="spellEnd"/>
      <w:r w:rsidRPr="00E41A1D">
        <w:t xml:space="preserve"> 2-4), </w:t>
      </w:r>
    </w:p>
    <w:p w14:paraId="53BF907C" w14:textId="77777777" w:rsidR="00004FF2" w:rsidRPr="00E41A1D" w:rsidRDefault="00004FF2" w:rsidP="00004FF2">
      <w:pPr>
        <w:pStyle w:val="GvdeMetni"/>
      </w:pPr>
      <w:r w:rsidRPr="00E41A1D">
        <w:t xml:space="preserve">Klinik evre (Lokal/bölgesel </w:t>
      </w:r>
      <w:proofErr w:type="spellStart"/>
      <w:r w:rsidRPr="00E41A1D">
        <w:t>vs</w:t>
      </w:r>
      <w:proofErr w:type="spellEnd"/>
      <w:r w:rsidRPr="00E41A1D">
        <w:t xml:space="preserve"> lokal ileri/ileri), </w:t>
      </w:r>
    </w:p>
    <w:p w14:paraId="7716D25D" w14:textId="77777777" w:rsidR="00004FF2" w:rsidRPr="00E41A1D" w:rsidRDefault="00004FF2" w:rsidP="00004FF2">
      <w:pPr>
        <w:pStyle w:val="GvdeMetni"/>
      </w:pPr>
      <w:r w:rsidRPr="00E41A1D">
        <w:t xml:space="preserve">Tedavi tipi (Operasyon </w:t>
      </w:r>
      <w:proofErr w:type="spellStart"/>
      <w:r w:rsidRPr="00E41A1D">
        <w:t>vs</w:t>
      </w:r>
      <w:proofErr w:type="spellEnd"/>
      <w:r w:rsidRPr="00E41A1D">
        <w:t xml:space="preserve"> operasyon dışı) </w:t>
      </w:r>
    </w:p>
    <w:p w14:paraId="099588B0" w14:textId="77777777" w:rsidR="00004FF2" w:rsidRDefault="00004FF2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6E5DBC7" w14:textId="5EFAC071" w:rsidR="00073AD6" w:rsidRDefault="00073A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 xml:space="preserve">İlgili </w:t>
      </w:r>
      <w:proofErr w:type="gramStart"/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Kaynaklar :</w:t>
      </w:r>
      <w:proofErr w:type="gramEnd"/>
    </w:p>
    <w:p w14:paraId="4F0E280B" w14:textId="77777777" w:rsidR="00862017" w:rsidRPr="00E41A1D" w:rsidRDefault="00862017" w:rsidP="00862017">
      <w:pPr>
        <w:pStyle w:val="ListeParagraf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Subramanian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J,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Morgensztern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D,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Goodgame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B,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Baggstrom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MQ,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Gao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F,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Piccirillo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J et al (2010)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Distinctive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characteristics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nonsmall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cell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lung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cancer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(NSCLC) in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young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: a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surveillance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epidemiology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end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results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(SEER)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analysis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. J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Thorac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Oncol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5:23–28</w:t>
      </w:r>
    </w:p>
    <w:p w14:paraId="6D22FD58" w14:textId="77777777" w:rsidR="00862017" w:rsidRPr="00E41A1D" w:rsidRDefault="00862017" w:rsidP="00862017">
      <w:pPr>
        <w:pStyle w:val="ListeParagraf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Galvez-Nino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M,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Ruiz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R,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Pinto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JA,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Roque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K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Mantilla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R2,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Raez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LE et al.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Lung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Cancer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in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Young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Lung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. 2019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Nov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26.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doi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>: 10.1007/s00408-019-00294-5.</w:t>
      </w:r>
    </w:p>
    <w:p w14:paraId="725E0084" w14:textId="77777777" w:rsidR="00862017" w:rsidRPr="00E41A1D" w:rsidRDefault="00862017" w:rsidP="00862017">
      <w:pPr>
        <w:pStyle w:val="ListeParagraf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Zhong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W,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Zhao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J,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Huang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K,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Zhang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J,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Chen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Z.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Comparison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clinicopathological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molecular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features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between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young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old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patients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with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lung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cancer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Int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J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Clin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Exp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Pathol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. 2018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Feb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1;11(2):1031-1035.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eCollection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2018.</w:t>
      </w:r>
    </w:p>
    <w:p w14:paraId="1B46C95B" w14:textId="77777777" w:rsidR="00862017" w:rsidRPr="00E41A1D" w:rsidRDefault="00862017" w:rsidP="00862017">
      <w:pPr>
        <w:pStyle w:val="ListeParagraf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lastRenderedPageBreak/>
        <w:t>Tian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P,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Liu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Y,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Zeng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H,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Tang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Y,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Lizaso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A, Ye J et al.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Unique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molecular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features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clinical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outcomes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in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young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patients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with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non-small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cell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lung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cancer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harboring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ALK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fusion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genes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. J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Cancer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Res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Clin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Oncol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. 2020 Jan 1.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doi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>: 10.1007/s00432-019-03116-6.</w:t>
      </w:r>
    </w:p>
    <w:p w14:paraId="05A77636" w14:textId="77777777" w:rsidR="00862017" w:rsidRPr="00E41A1D" w:rsidRDefault="00862017" w:rsidP="00862017">
      <w:pPr>
        <w:pStyle w:val="ListeParagraf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Yang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S,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Song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Z,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Cheng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G.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Genomic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alterations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survival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in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young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patients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aged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under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40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years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with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completely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resected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non-small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cell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lung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cancer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Ann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Transl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Med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. 2019 Apr;7(7):140.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doi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>: 10.21037/atm.2019.03.39.</w:t>
      </w:r>
    </w:p>
    <w:p w14:paraId="046EBA68" w14:textId="77777777" w:rsidR="00862017" w:rsidRDefault="00862017" w:rsidP="00862017">
      <w:pPr>
        <w:pStyle w:val="ListeParagraf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Arnold BN, Thomas DC,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Rosen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JE,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Salazar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MC,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Blasberg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JD,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Boffa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DJ et al.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Lung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Cancer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in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Very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Young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Treatment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Survival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in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National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Cancer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Data Base. J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Thorac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Oncol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. 2016 Jul;11(7):1121-31.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doi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: 10.1016/j.jtho.2016.03.023.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Epub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2016 </w:t>
      </w:r>
      <w:proofErr w:type="spellStart"/>
      <w:r w:rsidRPr="00E41A1D">
        <w:rPr>
          <w:rFonts w:ascii="Times New Roman" w:hAnsi="Times New Roman" w:cs="Times New Roman"/>
          <w:sz w:val="24"/>
          <w:szCs w:val="24"/>
          <w:lang w:val="tr-TR"/>
        </w:rPr>
        <w:t>Apr</w:t>
      </w:r>
      <w:proofErr w:type="spellEnd"/>
      <w:r w:rsidRPr="00E41A1D">
        <w:rPr>
          <w:rFonts w:ascii="Times New Roman" w:hAnsi="Times New Roman" w:cs="Times New Roman"/>
          <w:sz w:val="24"/>
          <w:szCs w:val="24"/>
          <w:lang w:val="tr-TR"/>
        </w:rPr>
        <w:t xml:space="preserve"> 19. </w:t>
      </w:r>
    </w:p>
    <w:p w14:paraId="54B59C72" w14:textId="77777777" w:rsidR="00862017" w:rsidRPr="00073AD6" w:rsidRDefault="00862017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D366F46" w14:textId="77777777" w:rsidR="00142ED6" w:rsidRDefault="00142E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B2D069C" w14:textId="6B5359CA" w:rsidR="00073AD6" w:rsidRPr="00073AD6" w:rsidRDefault="00073A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 xml:space="preserve">Araştırma </w:t>
      </w:r>
      <w:proofErr w:type="gramStart"/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 xml:space="preserve">Olanakları </w:t>
      </w:r>
      <w:r w:rsidRPr="00686F99">
        <w:rPr>
          <w:rFonts w:ascii="Times New Roman" w:hAnsi="Times New Roman" w:cs="Times New Roman"/>
          <w:bCs/>
          <w:sz w:val="24"/>
          <w:szCs w:val="24"/>
          <w:lang w:val="tr-TR"/>
        </w:rPr>
        <w:t>:</w:t>
      </w:r>
      <w:r w:rsidR="009B4147" w:rsidRPr="00686F99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</w:t>
      </w:r>
      <w:r w:rsidR="00686F99" w:rsidRPr="00686F99">
        <w:rPr>
          <w:rFonts w:ascii="Times New Roman" w:hAnsi="Times New Roman" w:cs="Times New Roman"/>
          <w:bCs/>
          <w:sz w:val="24"/>
          <w:szCs w:val="24"/>
          <w:lang w:val="tr-TR"/>
        </w:rPr>
        <w:t>Araştırmaya</w:t>
      </w:r>
      <w:proofErr w:type="gramEnd"/>
      <w:r w:rsidR="00686F99" w:rsidRPr="00686F99">
        <w:rPr>
          <w:rFonts w:ascii="Times New Roman" w:hAnsi="Times New Roman" w:cs="Times New Roman"/>
          <w:bCs/>
          <w:sz w:val="24"/>
          <w:szCs w:val="24"/>
          <w:lang w:val="tr-TR"/>
        </w:rPr>
        <w:t xml:space="preserve"> katılmak isteyen merkez ve/veya hekimler</w:t>
      </w:r>
    </w:p>
    <w:p w14:paraId="70F1B1B8" w14:textId="77777777" w:rsidR="00A5168F" w:rsidRPr="00D92F68" w:rsidRDefault="00073A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D92F68">
        <w:rPr>
          <w:rFonts w:ascii="Times New Roman" w:hAnsi="Times New Roman" w:cs="Times New Roman"/>
          <w:b/>
          <w:sz w:val="24"/>
          <w:szCs w:val="24"/>
          <w:lang w:val="tr-TR"/>
        </w:rPr>
        <w:t xml:space="preserve">Çalışma </w:t>
      </w:r>
      <w:proofErr w:type="gramStart"/>
      <w:r w:rsidRPr="00D92F68">
        <w:rPr>
          <w:rFonts w:ascii="Times New Roman" w:hAnsi="Times New Roman" w:cs="Times New Roman"/>
          <w:b/>
          <w:sz w:val="24"/>
          <w:szCs w:val="24"/>
          <w:lang w:val="tr-TR"/>
        </w:rPr>
        <w:t>Takvimi :</w:t>
      </w:r>
      <w:proofErr w:type="gramEnd"/>
      <w:r w:rsidR="006C4ED5" w:rsidRPr="00D92F6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14:paraId="496353AE" w14:textId="4293F7D1" w:rsidR="00073AD6" w:rsidRPr="00236D65" w:rsidRDefault="006C4ED5" w:rsidP="00073AD6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236D65">
        <w:rPr>
          <w:rFonts w:ascii="Times New Roman" w:hAnsi="Times New Roman" w:cs="Times New Roman"/>
          <w:sz w:val="24"/>
          <w:szCs w:val="24"/>
          <w:lang w:val="tr-TR"/>
        </w:rPr>
        <w:t>Çalışmaya katılacak merkezlerin belirlenmesi ve etik kurul onayı alınmasının ardında</w:t>
      </w:r>
      <w:r w:rsidR="00686F99" w:rsidRPr="00236D65">
        <w:rPr>
          <w:rFonts w:ascii="Times New Roman" w:hAnsi="Times New Roman" w:cs="Times New Roman"/>
          <w:sz w:val="24"/>
          <w:szCs w:val="24"/>
          <w:lang w:val="tr-TR"/>
        </w:rPr>
        <w:t>n</w:t>
      </w:r>
      <w:r w:rsidR="00686F99" w:rsidRPr="00236D65">
        <w:rPr>
          <w:rFonts w:ascii="Times New Roman" w:hAnsi="Times New Roman" w:cs="Times New Roman"/>
          <w:color w:val="FF0000"/>
          <w:sz w:val="24"/>
          <w:szCs w:val="24"/>
          <w:lang w:val="tr-TR"/>
        </w:rPr>
        <w:t xml:space="preserve"> </w:t>
      </w:r>
      <w:r w:rsidR="00686F99" w:rsidRPr="00236D6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12 ay </w:t>
      </w:r>
      <w:r w:rsidR="00813C38" w:rsidRPr="00236D6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s</w:t>
      </w:r>
      <w:r w:rsidRPr="00236D6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üre ile hasta alımı yapılacaktır. </w:t>
      </w:r>
      <w:r w:rsidR="00890201" w:rsidRPr="00236D6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İstatistik ve yazım süreci tahmini</w:t>
      </w:r>
      <w:r w:rsidR="00686F99" w:rsidRPr="00236D6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6 ay </w:t>
      </w:r>
      <w:r w:rsidR="00890201" w:rsidRPr="00236D65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olarak planlanmaktadır. </w:t>
      </w:r>
    </w:p>
    <w:p w14:paraId="028E1F38" w14:textId="77777777" w:rsidR="00073AD6" w:rsidRPr="00073AD6" w:rsidRDefault="00073A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 xml:space="preserve">Etik Kurul Onay Tarih ve </w:t>
      </w:r>
      <w:proofErr w:type="gramStart"/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Numarası :</w:t>
      </w:r>
      <w:proofErr w:type="gramEnd"/>
    </w:p>
    <w:p w14:paraId="21505521" w14:textId="78B8F078" w:rsidR="00073AD6" w:rsidRPr="00073AD6" w:rsidRDefault="00073A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Projeye Katılan kuruluş(</w:t>
      </w:r>
      <w:proofErr w:type="spellStart"/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lar</w:t>
      </w:r>
      <w:proofErr w:type="spellEnd"/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) İzin Veren Yetkili İmza</w:t>
      </w:r>
      <w:r w:rsidR="00142ED6">
        <w:rPr>
          <w:rFonts w:ascii="Times New Roman" w:hAnsi="Times New Roman" w:cs="Times New Roman"/>
          <w:b/>
          <w:sz w:val="24"/>
          <w:szCs w:val="24"/>
          <w:lang w:val="tr-TR"/>
        </w:rPr>
        <w:t xml:space="preserve">: </w:t>
      </w:r>
      <w:r w:rsidR="00686F99" w:rsidRPr="00686F99">
        <w:rPr>
          <w:rFonts w:ascii="Times New Roman" w:hAnsi="Times New Roman" w:cs="Times New Roman"/>
          <w:bCs/>
          <w:sz w:val="24"/>
          <w:szCs w:val="24"/>
          <w:lang w:val="tr-TR"/>
        </w:rPr>
        <w:t>SBÜ Atatürk GHCEAH/Ankara</w:t>
      </w:r>
    </w:p>
    <w:p w14:paraId="21DE85CB" w14:textId="29B7BF33" w:rsidR="00073AD6" w:rsidRPr="00073AD6" w:rsidRDefault="00073A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Araştırmacılar</w:t>
      </w:r>
      <w:r w:rsidR="002F1288">
        <w:rPr>
          <w:rFonts w:ascii="Times New Roman" w:hAnsi="Times New Roman" w:cs="Times New Roman"/>
          <w:b/>
          <w:sz w:val="24"/>
          <w:szCs w:val="24"/>
          <w:lang w:val="tr-TR"/>
        </w:rPr>
        <w:t xml:space="preserve">: </w:t>
      </w:r>
      <w:r w:rsidR="00686F99">
        <w:rPr>
          <w:rFonts w:ascii="Times New Roman" w:hAnsi="Times New Roman" w:cs="Times New Roman"/>
          <w:b/>
          <w:sz w:val="24"/>
          <w:szCs w:val="24"/>
          <w:lang w:val="tr-TR"/>
        </w:rPr>
        <w:t>Daha sonra belirlenecektir</w:t>
      </w:r>
      <w:r w:rsidR="00686F99">
        <w:rPr>
          <w:rFonts w:ascii="Times New Roman" w:hAnsi="Times New Roman" w:cs="Times New Roman"/>
          <w:b/>
          <w:color w:val="FF0000"/>
          <w:sz w:val="24"/>
          <w:szCs w:val="24"/>
          <w:lang w:val="tr-TR"/>
        </w:rPr>
        <w:t xml:space="preserve"> </w:t>
      </w:r>
    </w:p>
    <w:p w14:paraId="70BF8D11" w14:textId="77777777" w:rsidR="00073AD6" w:rsidRPr="00073AD6" w:rsidRDefault="00073A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Ad-</w:t>
      </w:r>
      <w:proofErr w:type="spellStart"/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Soyad</w:t>
      </w:r>
      <w:proofErr w:type="spellEnd"/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 xml:space="preserve"> Unvan/Görev Birim İmza</w:t>
      </w:r>
    </w:p>
    <w:p w14:paraId="7F93BA96" w14:textId="1B0A2875" w:rsidR="00073AD6" w:rsidRPr="00073AD6" w:rsidRDefault="00073A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Proje Harcamaları</w:t>
      </w:r>
      <w:r w:rsidR="00142ED6">
        <w:rPr>
          <w:rFonts w:ascii="Times New Roman" w:hAnsi="Times New Roman" w:cs="Times New Roman"/>
          <w:b/>
          <w:sz w:val="24"/>
          <w:szCs w:val="24"/>
          <w:lang w:val="tr-TR"/>
        </w:rPr>
        <w:t xml:space="preserve">: </w:t>
      </w:r>
      <w:r w:rsidR="00142ED6" w:rsidRPr="00686F99">
        <w:rPr>
          <w:rFonts w:ascii="Times New Roman" w:hAnsi="Times New Roman" w:cs="Times New Roman"/>
          <w:b/>
          <w:sz w:val="24"/>
          <w:szCs w:val="24"/>
          <w:lang w:val="tr-TR"/>
        </w:rPr>
        <w:t xml:space="preserve">Bu proje için herhangi bir harcama gerekmemektedir. </w:t>
      </w:r>
    </w:p>
    <w:p w14:paraId="6169FE9B" w14:textId="3B219F8C" w:rsidR="00073AD6" w:rsidRPr="00073AD6" w:rsidRDefault="00073A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 xml:space="preserve">Alet – Malzeme Adı </w:t>
      </w:r>
      <w:proofErr w:type="spellStart"/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Satınalma</w:t>
      </w:r>
      <w:proofErr w:type="spellEnd"/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 xml:space="preserve"> Şekli Birim Fiyatı Adedi Toplam Fiyatı</w:t>
      </w:r>
      <w:r w:rsidR="00C910B7">
        <w:rPr>
          <w:rFonts w:ascii="Times New Roman" w:hAnsi="Times New Roman" w:cs="Times New Roman"/>
          <w:b/>
          <w:sz w:val="24"/>
          <w:szCs w:val="24"/>
          <w:lang w:val="tr-TR"/>
        </w:rPr>
        <w:t>:</w:t>
      </w:r>
    </w:p>
    <w:p w14:paraId="3A5972BA" w14:textId="77777777" w:rsidR="00073AD6" w:rsidRPr="00073AD6" w:rsidRDefault="00073A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Hizmet Alımları Bütçesi</w:t>
      </w:r>
    </w:p>
    <w:p w14:paraId="14930B10" w14:textId="77777777" w:rsidR="00073AD6" w:rsidRPr="00073AD6" w:rsidRDefault="00073A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Bakım – Onarım Masrafları</w:t>
      </w:r>
    </w:p>
    <w:p w14:paraId="681C0ED8" w14:textId="77777777" w:rsidR="00073AD6" w:rsidRPr="00073AD6" w:rsidRDefault="00073A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Seyahat Giderleri</w:t>
      </w:r>
    </w:p>
    <w:p w14:paraId="0548DFCD" w14:textId="472E5C97" w:rsidR="00073AD6" w:rsidRPr="00686F99" w:rsidRDefault="00073AD6" w:rsidP="00073AD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 xml:space="preserve">Proje Toplam </w:t>
      </w:r>
      <w:proofErr w:type="gramStart"/>
      <w:r w:rsidRPr="00073AD6">
        <w:rPr>
          <w:rFonts w:ascii="Times New Roman" w:hAnsi="Times New Roman" w:cs="Times New Roman"/>
          <w:b/>
          <w:sz w:val="24"/>
          <w:szCs w:val="24"/>
          <w:lang w:val="tr-TR"/>
        </w:rPr>
        <w:t>Bütçesi :</w:t>
      </w:r>
      <w:r w:rsidR="00C910B7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C910B7" w:rsidRPr="00686F99">
        <w:rPr>
          <w:rFonts w:ascii="Times New Roman" w:hAnsi="Times New Roman" w:cs="Times New Roman"/>
          <w:b/>
          <w:sz w:val="24"/>
          <w:szCs w:val="24"/>
          <w:lang w:val="tr-TR"/>
        </w:rPr>
        <w:t>Bu</w:t>
      </w:r>
      <w:proofErr w:type="gramEnd"/>
      <w:r w:rsidR="00C910B7" w:rsidRPr="00686F99">
        <w:rPr>
          <w:rFonts w:ascii="Times New Roman" w:hAnsi="Times New Roman" w:cs="Times New Roman"/>
          <w:b/>
          <w:sz w:val="24"/>
          <w:szCs w:val="24"/>
          <w:lang w:val="tr-TR"/>
        </w:rPr>
        <w:t xml:space="preserve"> proje bütçe gerektirmemektedir</w:t>
      </w:r>
    </w:p>
    <w:p w14:paraId="3D82AB2B" w14:textId="77777777" w:rsidR="00073AD6" w:rsidRDefault="00073AD6" w:rsidP="00897F6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26BB26CF" w14:textId="77777777" w:rsidR="00073AD6" w:rsidRDefault="00073AD6" w:rsidP="00897F6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8682936" w14:textId="77777777" w:rsidR="00073AD6" w:rsidRDefault="00073AD6" w:rsidP="00897F6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85E6C35" w14:textId="77777777" w:rsidR="00073AD6" w:rsidRDefault="00073AD6" w:rsidP="00897F6C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B0BBC25" w14:textId="77777777" w:rsidR="00306688" w:rsidRDefault="00306688" w:rsidP="0030668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6684EBD" w14:textId="77777777" w:rsidR="006909D4" w:rsidRDefault="006909D4" w:rsidP="0030668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E8E6AD4" w14:textId="4BE68AD1" w:rsidR="00797EBF" w:rsidRDefault="00797EBF" w:rsidP="0030668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797EBF">
        <w:rPr>
          <w:rFonts w:ascii="Times New Roman" w:hAnsi="Times New Roman" w:cs="Times New Roman"/>
          <w:b/>
          <w:sz w:val="24"/>
          <w:szCs w:val="24"/>
          <w:lang w:val="tr-TR"/>
        </w:rPr>
        <w:t>EKLER</w:t>
      </w:r>
    </w:p>
    <w:p w14:paraId="173B13E8" w14:textId="2BFED818" w:rsidR="00797EBF" w:rsidRDefault="00797EBF" w:rsidP="00797EBF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EK-1</w:t>
      </w:r>
      <w:r w:rsidR="00306688">
        <w:rPr>
          <w:rFonts w:ascii="Times New Roman" w:hAnsi="Times New Roman" w:cs="Times New Roman"/>
          <w:b/>
          <w:sz w:val="24"/>
          <w:szCs w:val="24"/>
          <w:lang w:val="tr-TR"/>
        </w:rPr>
        <w:t xml:space="preserve">.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Definitions</w:t>
      </w:r>
      <w:proofErr w:type="spellEnd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smoking</w:t>
      </w:r>
      <w:proofErr w:type="spellEnd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status</w:t>
      </w:r>
      <w:proofErr w:type="spellEnd"/>
    </w:p>
    <w:p w14:paraId="6FAF17E6" w14:textId="0138D226" w:rsidR="00797EBF" w:rsidRDefault="00797EBF" w:rsidP="000502FC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EK-2</w:t>
      </w:r>
      <w:r w:rsidR="000502FC">
        <w:rPr>
          <w:rFonts w:ascii="Times New Roman" w:hAnsi="Times New Roman" w:cs="Times New Roman"/>
          <w:b/>
          <w:sz w:val="24"/>
          <w:szCs w:val="24"/>
          <w:lang w:val="tr-TR"/>
        </w:rPr>
        <w:t xml:space="preserve">.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 xml:space="preserve"> IASLC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Lung</w:t>
      </w:r>
      <w:proofErr w:type="spellEnd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Cancer</w:t>
      </w:r>
      <w:proofErr w:type="spellEnd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Staging</w:t>
      </w:r>
      <w:proofErr w:type="spellEnd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 xml:space="preserve"> Project: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Proposals</w:t>
      </w:r>
      <w:proofErr w:type="spellEnd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for</w:t>
      </w:r>
      <w:proofErr w:type="spellEnd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Revision</w:t>
      </w:r>
      <w:proofErr w:type="spellEnd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 xml:space="preserve"> TNM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Stage</w:t>
      </w:r>
      <w:proofErr w:type="spellEnd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Groupings</w:t>
      </w:r>
      <w:proofErr w:type="spellEnd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 xml:space="preserve"> in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Forthcoming</w:t>
      </w:r>
      <w:proofErr w:type="spellEnd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Eighth</w:t>
      </w:r>
      <w:proofErr w:type="spellEnd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 xml:space="preserve">) Edition of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 xml:space="preserve"> TNM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Classification</w:t>
      </w:r>
      <w:proofErr w:type="spellEnd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for</w:t>
      </w:r>
      <w:proofErr w:type="spellEnd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Lung</w:t>
      </w:r>
      <w:proofErr w:type="spellEnd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0502FC" w:rsidRPr="000502FC">
        <w:rPr>
          <w:rFonts w:ascii="Times New Roman" w:hAnsi="Times New Roman" w:cs="Times New Roman"/>
          <w:sz w:val="24"/>
          <w:szCs w:val="24"/>
          <w:lang w:val="tr-TR"/>
        </w:rPr>
        <w:t>Cancer</w:t>
      </w:r>
      <w:proofErr w:type="spellEnd"/>
    </w:p>
    <w:p w14:paraId="63CBFA5A" w14:textId="751ECD03" w:rsidR="00797EBF" w:rsidRDefault="00797EBF" w:rsidP="00797EBF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EK-3</w:t>
      </w:r>
      <w:r w:rsidR="000502FC">
        <w:rPr>
          <w:rFonts w:ascii="Times New Roman" w:hAnsi="Times New Roman" w:cs="Times New Roman"/>
          <w:b/>
          <w:sz w:val="24"/>
          <w:szCs w:val="24"/>
          <w:lang w:val="tr-TR"/>
        </w:rPr>
        <w:t xml:space="preserve">. </w:t>
      </w:r>
      <w:proofErr w:type="spellStart"/>
      <w:r w:rsidR="00446A6F" w:rsidRPr="00446A6F">
        <w:rPr>
          <w:rFonts w:ascii="Times New Roman" w:hAnsi="Times New Roman" w:cs="Times New Roman"/>
          <w:sz w:val="24"/>
          <w:szCs w:val="24"/>
          <w:lang w:val="tr-TR"/>
        </w:rPr>
        <w:t>Toxicity</w:t>
      </w:r>
      <w:proofErr w:type="spellEnd"/>
      <w:r w:rsidR="00446A6F" w:rsidRPr="00446A6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46A6F" w:rsidRPr="00446A6F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="00446A6F" w:rsidRPr="00446A6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46A6F" w:rsidRPr="00446A6F">
        <w:rPr>
          <w:rFonts w:ascii="Times New Roman" w:hAnsi="Times New Roman" w:cs="Times New Roman"/>
          <w:sz w:val="24"/>
          <w:szCs w:val="24"/>
          <w:lang w:val="tr-TR"/>
        </w:rPr>
        <w:t>response</w:t>
      </w:r>
      <w:proofErr w:type="spellEnd"/>
      <w:r w:rsidR="00446A6F" w:rsidRPr="00446A6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46A6F" w:rsidRPr="00446A6F">
        <w:rPr>
          <w:rFonts w:ascii="Times New Roman" w:hAnsi="Times New Roman" w:cs="Times New Roman"/>
          <w:sz w:val="24"/>
          <w:szCs w:val="24"/>
          <w:lang w:val="tr-TR"/>
        </w:rPr>
        <w:t>criteria</w:t>
      </w:r>
      <w:proofErr w:type="spellEnd"/>
      <w:r w:rsidR="00446A6F" w:rsidRPr="00446A6F"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="00446A6F" w:rsidRPr="00446A6F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="00446A6F" w:rsidRPr="00446A6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46A6F" w:rsidRPr="00446A6F">
        <w:rPr>
          <w:rFonts w:ascii="Times New Roman" w:hAnsi="Times New Roman" w:cs="Times New Roman"/>
          <w:sz w:val="24"/>
          <w:szCs w:val="24"/>
          <w:lang w:val="tr-TR"/>
        </w:rPr>
        <w:t>Eastern</w:t>
      </w:r>
      <w:proofErr w:type="spellEnd"/>
      <w:r w:rsidR="00446A6F" w:rsidRPr="00446A6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46A6F" w:rsidRPr="00446A6F">
        <w:rPr>
          <w:rFonts w:ascii="Times New Roman" w:hAnsi="Times New Roman" w:cs="Times New Roman"/>
          <w:sz w:val="24"/>
          <w:szCs w:val="24"/>
          <w:lang w:val="tr-TR"/>
        </w:rPr>
        <w:t>Cooperative</w:t>
      </w:r>
      <w:proofErr w:type="spellEnd"/>
      <w:r w:rsidR="00446A6F" w:rsidRPr="00446A6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46A6F" w:rsidRPr="00446A6F">
        <w:rPr>
          <w:rFonts w:ascii="Times New Roman" w:hAnsi="Times New Roman" w:cs="Times New Roman"/>
          <w:sz w:val="24"/>
          <w:szCs w:val="24"/>
          <w:lang w:val="tr-TR"/>
        </w:rPr>
        <w:t>Oncology</w:t>
      </w:r>
      <w:proofErr w:type="spellEnd"/>
      <w:r w:rsidR="00446A6F" w:rsidRPr="00446A6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46A6F" w:rsidRPr="00446A6F">
        <w:rPr>
          <w:rFonts w:ascii="Times New Roman" w:hAnsi="Times New Roman" w:cs="Times New Roman"/>
          <w:sz w:val="24"/>
          <w:szCs w:val="24"/>
          <w:lang w:val="tr-TR"/>
        </w:rPr>
        <w:t>Group</w:t>
      </w:r>
      <w:proofErr w:type="spellEnd"/>
      <w:r w:rsidR="00446A6F" w:rsidRPr="00446A6F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2DA36938" w14:textId="735CD53E" w:rsidR="00797EBF" w:rsidRDefault="00797EBF" w:rsidP="00412CC2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EK-4</w:t>
      </w:r>
      <w:r w:rsidR="00054D39">
        <w:rPr>
          <w:rFonts w:ascii="Times New Roman" w:hAnsi="Times New Roman" w:cs="Times New Roman"/>
          <w:b/>
          <w:sz w:val="24"/>
          <w:szCs w:val="24"/>
          <w:lang w:val="tr-TR"/>
        </w:rPr>
        <w:t xml:space="preserve">. </w:t>
      </w:r>
      <w:proofErr w:type="spellStart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>Revised</w:t>
      </w:r>
      <w:proofErr w:type="spellEnd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 xml:space="preserve"> ESTS </w:t>
      </w:r>
      <w:proofErr w:type="spellStart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>guidelines</w:t>
      </w:r>
      <w:proofErr w:type="spellEnd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>for</w:t>
      </w:r>
      <w:proofErr w:type="spellEnd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>preoperative</w:t>
      </w:r>
      <w:proofErr w:type="spellEnd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>mediastinal</w:t>
      </w:r>
      <w:proofErr w:type="spellEnd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>lymph</w:t>
      </w:r>
      <w:proofErr w:type="spellEnd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>node</w:t>
      </w:r>
      <w:proofErr w:type="spellEnd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>staging</w:t>
      </w:r>
      <w:proofErr w:type="spellEnd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>for</w:t>
      </w:r>
      <w:proofErr w:type="spellEnd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>non-small-cell</w:t>
      </w:r>
      <w:proofErr w:type="spellEnd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>lung</w:t>
      </w:r>
      <w:proofErr w:type="spellEnd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412CC2" w:rsidRPr="00412CC2">
        <w:rPr>
          <w:rFonts w:ascii="Times New Roman" w:hAnsi="Times New Roman" w:cs="Times New Roman"/>
          <w:sz w:val="24"/>
          <w:szCs w:val="24"/>
          <w:lang w:val="tr-TR"/>
        </w:rPr>
        <w:t>cancer</w:t>
      </w:r>
      <w:proofErr w:type="spellEnd"/>
    </w:p>
    <w:p w14:paraId="78082F08" w14:textId="0B03F61E" w:rsidR="00797EBF" w:rsidRDefault="00797EBF" w:rsidP="00D777DD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EK-5</w:t>
      </w:r>
      <w:r w:rsidR="00412CC2">
        <w:rPr>
          <w:rFonts w:ascii="Times New Roman" w:hAnsi="Times New Roman" w:cs="Times New Roman"/>
          <w:b/>
          <w:sz w:val="24"/>
          <w:szCs w:val="24"/>
          <w:lang w:val="tr-TR"/>
        </w:rPr>
        <w:t xml:space="preserve">. </w:t>
      </w:r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 xml:space="preserve">2nd ESMO </w:t>
      </w:r>
      <w:proofErr w:type="spellStart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>Consensus</w:t>
      </w:r>
      <w:proofErr w:type="spellEnd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 xml:space="preserve"> Conference on </w:t>
      </w:r>
      <w:proofErr w:type="spellStart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>Lung</w:t>
      </w:r>
      <w:proofErr w:type="spellEnd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>Cancer</w:t>
      </w:r>
      <w:proofErr w:type="spellEnd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proofErr w:type="spellStart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>early-stage</w:t>
      </w:r>
      <w:proofErr w:type="spellEnd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>non-small-cell</w:t>
      </w:r>
      <w:proofErr w:type="spellEnd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>lung</w:t>
      </w:r>
      <w:proofErr w:type="spellEnd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>cancer</w:t>
      </w:r>
      <w:proofErr w:type="spellEnd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>consensus</w:t>
      </w:r>
      <w:proofErr w:type="spellEnd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 xml:space="preserve"> on </w:t>
      </w:r>
      <w:proofErr w:type="spellStart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>diagnosis</w:t>
      </w:r>
      <w:proofErr w:type="spellEnd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>treatment</w:t>
      </w:r>
      <w:proofErr w:type="spellEnd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777DD" w:rsidRPr="00D777DD">
        <w:rPr>
          <w:rFonts w:ascii="Times New Roman" w:hAnsi="Times New Roman" w:cs="Times New Roman"/>
          <w:sz w:val="24"/>
          <w:szCs w:val="24"/>
          <w:lang w:val="tr-TR"/>
        </w:rPr>
        <w:t>follow-up</w:t>
      </w:r>
      <w:proofErr w:type="spellEnd"/>
    </w:p>
    <w:p w14:paraId="3A654EBF" w14:textId="1171493F" w:rsidR="00797EBF" w:rsidRDefault="00797EBF" w:rsidP="00DF353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EK-6</w:t>
      </w:r>
      <w:r w:rsidR="00DF3539">
        <w:rPr>
          <w:rFonts w:ascii="Times New Roman" w:hAnsi="Times New Roman" w:cs="Times New Roman"/>
          <w:b/>
          <w:sz w:val="24"/>
          <w:szCs w:val="24"/>
          <w:lang w:val="tr-TR"/>
        </w:rPr>
        <w:t xml:space="preserve">. </w:t>
      </w:r>
      <w:r w:rsidR="00DF3539" w:rsidRPr="00DF3539">
        <w:rPr>
          <w:rFonts w:ascii="Times New Roman" w:hAnsi="Times New Roman" w:cs="Times New Roman"/>
          <w:sz w:val="24"/>
          <w:szCs w:val="24"/>
          <w:lang w:val="tr-TR"/>
        </w:rPr>
        <w:t xml:space="preserve">Complete </w:t>
      </w:r>
      <w:proofErr w:type="spellStart"/>
      <w:r w:rsidR="00DF3539" w:rsidRPr="00DF3539">
        <w:rPr>
          <w:rFonts w:ascii="Times New Roman" w:hAnsi="Times New Roman" w:cs="Times New Roman"/>
          <w:sz w:val="24"/>
          <w:szCs w:val="24"/>
          <w:lang w:val="tr-TR"/>
        </w:rPr>
        <w:t>resection</w:t>
      </w:r>
      <w:proofErr w:type="spellEnd"/>
      <w:r w:rsidR="00DF3539" w:rsidRPr="00DF3539">
        <w:rPr>
          <w:rFonts w:ascii="Times New Roman" w:hAnsi="Times New Roman" w:cs="Times New Roman"/>
          <w:sz w:val="24"/>
          <w:szCs w:val="24"/>
          <w:lang w:val="tr-TR"/>
        </w:rPr>
        <w:t xml:space="preserve"> in </w:t>
      </w:r>
      <w:proofErr w:type="spellStart"/>
      <w:r w:rsidR="00DF3539" w:rsidRPr="00DF3539">
        <w:rPr>
          <w:rFonts w:ascii="Times New Roman" w:hAnsi="Times New Roman" w:cs="Times New Roman"/>
          <w:sz w:val="24"/>
          <w:szCs w:val="24"/>
          <w:lang w:val="tr-TR"/>
        </w:rPr>
        <w:t>lung</w:t>
      </w:r>
      <w:proofErr w:type="spellEnd"/>
      <w:r w:rsidR="00DF3539" w:rsidRPr="00DF353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F3539" w:rsidRPr="00DF3539">
        <w:rPr>
          <w:rFonts w:ascii="Times New Roman" w:hAnsi="Times New Roman" w:cs="Times New Roman"/>
          <w:sz w:val="24"/>
          <w:szCs w:val="24"/>
          <w:lang w:val="tr-TR"/>
        </w:rPr>
        <w:t>cancer</w:t>
      </w:r>
      <w:proofErr w:type="spellEnd"/>
      <w:r w:rsidR="00DF3539" w:rsidRPr="00DF353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F3539" w:rsidRPr="00DF3539">
        <w:rPr>
          <w:rFonts w:ascii="Times New Roman" w:hAnsi="Times New Roman" w:cs="Times New Roman"/>
          <w:sz w:val="24"/>
          <w:szCs w:val="24"/>
          <w:lang w:val="tr-TR"/>
        </w:rPr>
        <w:t>surgery</w:t>
      </w:r>
      <w:proofErr w:type="spellEnd"/>
      <w:r w:rsidR="00DF3539" w:rsidRPr="00DF3539"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proofErr w:type="spellStart"/>
      <w:r w:rsidR="00DF3539" w:rsidRPr="00DF3539">
        <w:rPr>
          <w:rFonts w:ascii="Times New Roman" w:hAnsi="Times New Roman" w:cs="Times New Roman"/>
          <w:sz w:val="24"/>
          <w:szCs w:val="24"/>
          <w:lang w:val="tr-TR"/>
        </w:rPr>
        <w:t>proposed</w:t>
      </w:r>
      <w:proofErr w:type="spellEnd"/>
      <w:r w:rsidR="00DF3539" w:rsidRPr="00DF353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F3539" w:rsidRPr="00DF3539">
        <w:rPr>
          <w:rFonts w:ascii="Times New Roman" w:hAnsi="Times New Roman" w:cs="Times New Roman"/>
          <w:sz w:val="24"/>
          <w:szCs w:val="24"/>
          <w:lang w:val="tr-TR"/>
        </w:rPr>
        <w:t>definition</w:t>
      </w:r>
      <w:proofErr w:type="spellEnd"/>
    </w:p>
    <w:p w14:paraId="4213A265" w14:textId="0649D27D" w:rsidR="00630370" w:rsidRDefault="00630370" w:rsidP="00DF353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91CB80F" w14:textId="04886003" w:rsidR="00630370" w:rsidRPr="00797EBF" w:rsidRDefault="00630370" w:rsidP="0063037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sectPr w:rsidR="00630370" w:rsidRPr="00797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7687"/>
    <w:multiLevelType w:val="hybridMultilevel"/>
    <w:tmpl w:val="0EF07C46"/>
    <w:lvl w:ilvl="0" w:tplc="AA3A1C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55863"/>
    <w:multiLevelType w:val="hybridMultilevel"/>
    <w:tmpl w:val="27E253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23FF1"/>
    <w:multiLevelType w:val="hybridMultilevel"/>
    <w:tmpl w:val="BD7821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53F84"/>
    <w:multiLevelType w:val="hybridMultilevel"/>
    <w:tmpl w:val="F8800E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65406"/>
    <w:multiLevelType w:val="hybridMultilevel"/>
    <w:tmpl w:val="B8D0AB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A167E"/>
    <w:multiLevelType w:val="hybridMultilevel"/>
    <w:tmpl w:val="292A7F34"/>
    <w:lvl w:ilvl="0" w:tplc="8A962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15B57"/>
    <w:multiLevelType w:val="hybridMultilevel"/>
    <w:tmpl w:val="26C2283A"/>
    <w:lvl w:ilvl="0" w:tplc="96B2A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751DC"/>
    <w:multiLevelType w:val="hybridMultilevel"/>
    <w:tmpl w:val="D046A9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17"/>
    <w:rsid w:val="00004FF2"/>
    <w:rsid w:val="00005986"/>
    <w:rsid w:val="00023425"/>
    <w:rsid w:val="00041C55"/>
    <w:rsid w:val="00046E56"/>
    <w:rsid w:val="000500E4"/>
    <w:rsid w:val="000502FC"/>
    <w:rsid w:val="00054D39"/>
    <w:rsid w:val="00060198"/>
    <w:rsid w:val="00062329"/>
    <w:rsid w:val="00066102"/>
    <w:rsid w:val="00066ED7"/>
    <w:rsid w:val="00073AD6"/>
    <w:rsid w:val="0009016B"/>
    <w:rsid w:val="00095748"/>
    <w:rsid w:val="0009706E"/>
    <w:rsid w:val="000A1B0F"/>
    <w:rsid w:val="000A2D84"/>
    <w:rsid w:val="000A6C26"/>
    <w:rsid w:val="000B111C"/>
    <w:rsid w:val="000B6417"/>
    <w:rsid w:val="000C47C1"/>
    <w:rsid w:val="000F0DA4"/>
    <w:rsid w:val="000F1A95"/>
    <w:rsid w:val="000F4579"/>
    <w:rsid w:val="00103B09"/>
    <w:rsid w:val="0012633E"/>
    <w:rsid w:val="00131081"/>
    <w:rsid w:val="00133A79"/>
    <w:rsid w:val="001368C3"/>
    <w:rsid w:val="00142164"/>
    <w:rsid w:val="00142ED6"/>
    <w:rsid w:val="001725E1"/>
    <w:rsid w:val="00185283"/>
    <w:rsid w:val="001938B7"/>
    <w:rsid w:val="001946AB"/>
    <w:rsid w:val="001A2524"/>
    <w:rsid w:val="001A4BF5"/>
    <w:rsid w:val="001A6EFD"/>
    <w:rsid w:val="001B09B2"/>
    <w:rsid w:val="001B35F0"/>
    <w:rsid w:val="001C1FB4"/>
    <w:rsid w:val="001C7A82"/>
    <w:rsid w:val="001D145D"/>
    <w:rsid w:val="001E604A"/>
    <w:rsid w:val="001E7033"/>
    <w:rsid w:val="00205049"/>
    <w:rsid w:val="002063FB"/>
    <w:rsid w:val="0021679B"/>
    <w:rsid w:val="00236D65"/>
    <w:rsid w:val="00240235"/>
    <w:rsid w:val="002423FD"/>
    <w:rsid w:val="00245135"/>
    <w:rsid w:val="00251E65"/>
    <w:rsid w:val="00255C90"/>
    <w:rsid w:val="00263891"/>
    <w:rsid w:val="00264676"/>
    <w:rsid w:val="00290F60"/>
    <w:rsid w:val="00296166"/>
    <w:rsid w:val="002A191D"/>
    <w:rsid w:val="002B7845"/>
    <w:rsid w:val="002C6EF3"/>
    <w:rsid w:val="002D0689"/>
    <w:rsid w:val="002D32DD"/>
    <w:rsid w:val="002D541F"/>
    <w:rsid w:val="002E2294"/>
    <w:rsid w:val="002E2C2F"/>
    <w:rsid w:val="002E3B40"/>
    <w:rsid w:val="002E4AC9"/>
    <w:rsid w:val="002F10F2"/>
    <w:rsid w:val="002F1288"/>
    <w:rsid w:val="002F1DCA"/>
    <w:rsid w:val="002F1E35"/>
    <w:rsid w:val="00306688"/>
    <w:rsid w:val="0031003D"/>
    <w:rsid w:val="00333B13"/>
    <w:rsid w:val="00335D1B"/>
    <w:rsid w:val="00336DD1"/>
    <w:rsid w:val="00341EF6"/>
    <w:rsid w:val="00347BC9"/>
    <w:rsid w:val="00351C50"/>
    <w:rsid w:val="00352190"/>
    <w:rsid w:val="00354CA5"/>
    <w:rsid w:val="0035792E"/>
    <w:rsid w:val="00363394"/>
    <w:rsid w:val="00364302"/>
    <w:rsid w:val="003A5EE4"/>
    <w:rsid w:val="003B306B"/>
    <w:rsid w:val="003E2FE8"/>
    <w:rsid w:val="003F1ED3"/>
    <w:rsid w:val="003F2CFB"/>
    <w:rsid w:val="003F3EC9"/>
    <w:rsid w:val="003F4849"/>
    <w:rsid w:val="003F64F8"/>
    <w:rsid w:val="004032BA"/>
    <w:rsid w:val="0040350E"/>
    <w:rsid w:val="00404FD8"/>
    <w:rsid w:val="004105BF"/>
    <w:rsid w:val="00412180"/>
    <w:rsid w:val="00412CC2"/>
    <w:rsid w:val="00413341"/>
    <w:rsid w:val="00421D90"/>
    <w:rsid w:val="00424C34"/>
    <w:rsid w:val="00437EE7"/>
    <w:rsid w:val="00440E18"/>
    <w:rsid w:val="00440F4C"/>
    <w:rsid w:val="00446A6F"/>
    <w:rsid w:val="00451173"/>
    <w:rsid w:val="00453B2C"/>
    <w:rsid w:val="004547B4"/>
    <w:rsid w:val="00454C78"/>
    <w:rsid w:val="00456F1B"/>
    <w:rsid w:val="00461AD6"/>
    <w:rsid w:val="004664F9"/>
    <w:rsid w:val="00483712"/>
    <w:rsid w:val="004866D3"/>
    <w:rsid w:val="00487F62"/>
    <w:rsid w:val="004A28AB"/>
    <w:rsid w:val="004A4F5E"/>
    <w:rsid w:val="004A5469"/>
    <w:rsid w:val="004A54EA"/>
    <w:rsid w:val="004C78EE"/>
    <w:rsid w:val="004D4FDE"/>
    <w:rsid w:val="004E42E1"/>
    <w:rsid w:val="004E48E8"/>
    <w:rsid w:val="004E66EC"/>
    <w:rsid w:val="004F2CA3"/>
    <w:rsid w:val="00503718"/>
    <w:rsid w:val="00521F00"/>
    <w:rsid w:val="00522B2E"/>
    <w:rsid w:val="00524607"/>
    <w:rsid w:val="00524C00"/>
    <w:rsid w:val="0053216F"/>
    <w:rsid w:val="005328B3"/>
    <w:rsid w:val="005416C0"/>
    <w:rsid w:val="00554319"/>
    <w:rsid w:val="00555CB5"/>
    <w:rsid w:val="005708C4"/>
    <w:rsid w:val="00573AA5"/>
    <w:rsid w:val="00576F24"/>
    <w:rsid w:val="005830CB"/>
    <w:rsid w:val="0058637E"/>
    <w:rsid w:val="00587B1D"/>
    <w:rsid w:val="005A4157"/>
    <w:rsid w:val="005C6EFC"/>
    <w:rsid w:val="005C7968"/>
    <w:rsid w:val="005C7EF6"/>
    <w:rsid w:val="005D13A5"/>
    <w:rsid w:val="005D1ED2"/>
    <w:rsid w:val="005D6F0F"/>
    <w:rsid w:val="005D722B"/>
    <w:rsid w:val="005E3E2F"/>
    <w:rsid w:val="005E4743"/>
    <w:rsid w:val="005F2E7A"/>
    <w:rsid w:val="00623770"/>
    <w:rsid w:val="00630370"/>
    <w:rsid w:val="00630646"/>
    <w:rsid w:val="0063533D"/>
    <w:rsid w:val="006414FA"/>
    <w:rsid w:val="00655E12"/>
    <w:rsid w:val="006560CB"/>
    <w:rsid w:val="00656B25"/>
    <w:rsid w:val="006643E2"/>
    <w:rsid w:val="00666196"/>
    <w:rsid w:val="006706AA"/>
    <w:rsid w:val="0067282F"/>
    <w:rsid w:val="00672FFE"/>
    <w:rsid w:val="006762F3"/>
    <w:rsid w:val="0068321D"/>
    <w:rsid w:val="00686F99"/>
    <w:rsid w:val="006909D4"/>
    <w:rsid w:val="00694B2F"/>
    <w:rsid w:val="006B716A"/>
    <w:rsid w:val="006C1700"/>
    <w:rsid w:val="006C3D5C"/>
    <w:rsid w:val="006C43DF"/>
    <w:rsid w:val="006C4ED5"/>
    <w:rsid w:val="006C5029"/>
    <w:rsid w:val="006C50B1"/>
    <w:rsid w:val="006D4EDE"/>
    <w:rsid w:val="006D6950"/>
    <w:rsid w:val="006D6AD8"/>
    <w:rsid w:val="006E7711"/>
    <w:rsid w:val="006F437C"/>
    <w:rsid w:val="0071182E"/>
    <w:rsid w:val="00714928"/>
    <w:rsid w:val="007172B9"/>
    <w:rsid w:val="007268D0"/>
    <w:rsid w:val="007335BF"/>
    <w:rsid w:val="007441FE"/>
    <w:rsid w:val="00746B6F"/>
    <w:rsid w:val="00754729"/>
    <w:rsid w:val="00755841"/>
    <w:rsid w:val="00762C84"/>
    <w:rsid w:val="00774DAF"/>
    <w:rsid w:val="00797EBF"/>
    <w:rsid w:val="007A7E81"/>
    <w:rsid w:val="007C5350"/>
    <w:rsid w:val="007D0893"/>
    <w:rsid w:val="007E78F2"/>
    <w:rsid w:val="007F0499"/>
    <w:rsid w:val="00813C38"/>
    <w:rsid w:val="00813C44"/>
    <w:rsid w:val="00820CE6"/>
    <w:rsid w:val="00825DEA"/>
    <w:rsid w:val="008264D8"/>
    <w:rsid w:val="0082689C"/>
    <w:rsid w:val="00826991"/>
    <w:rsid w:val="008375C7"/>
    <w:rsid w:val="0084198C"/>
    <w:rsid w:val="00842195"/>
    <w:rsid w:val="00862017"/>
    <w:rsid w:val="008666F8"/>
    <w:rsid w:val="0088459E"/>
    <w:rsid w:val="00890201"/>
    <w:rsid w:val="0089173F"/>
    <w:rsid w:val="00893FAE"/>
    <w:rsid w:val="008941E0"/>
    <w:rsid w:val="00897D1D"/>
    <w:rsid w:val="00897F6C"/>
    <w:rsid w:val="008A1336"/>
    <w:rsid w:val="008A5F8E"/>
    <w:rsid w:val="008A7068"/>
    <w:rsid w:val="008C20EB"/>
    <w:rsid w:val="008D78C0"/>
    <w:rsid w:val="008E3846"/>
    <w:rsid w:val="00913019"/>
    <w:rsid w:val="00913842"/>
    <w:rsid w:val="00931009"/>
    <w:rsid w:val="00931764"/>
    <w:rsid w:val="0093430F"/>
    <w:rsid w:val="00937371"/>
    <w:rsid w:val="00954464"/>
    <w:rsid w:val="00954518"/>
    <w:rsid w:val="00957B51"/>
    <w:rsid w:val="00960AB1"/>
    <w:rsid w:val="00965750"/>
    <w:rsid w:val="00972539"/>
    <w:rsid w:val="009751DD"/>
    <w:rsid w:val="00975D65"/>
    <w:rsid w:val="00981445"/>
    <w:rsid w:val="00993C8C"/>
    <w:rsid w:val="009952B7"/>
    <w:rsid w:val="00997523"/>
    <w:rsid w:val="009A5FA1"/>
    <w:rsid w:val="009A64E6"/>
    <w:rsid w:val="009B4147"/>
    <w:rsid w:val="009B482D"/>
    <w:rsid w:val="009C4DED"/>
    <w:rsid w:val="009D0926"/>
    <w:rsid w:val="009D6FA3"/>
    <w:rsid w:val="009E5C2E"/>
    <w:rsid w:val="009E6658"/>
    <w:rsid w:val="009F471E"/>
    <w:rsid w:val="009F7444"/>
    <w:rsid w:val="00A13DC4"/>
    <w:rsid w:val="00A173AE"/>
    <w:rsid w:val="00A20A15"/>
    <w:rsid w:val="00A2404B"/>
    <w:rsid w:val="00A25540"/>
    <w:rsid w:val="00A358FA"/>
    <w:rsid w:val="00A46C61"/>
    <w:rsid w:val="00A5168F"/>
    <w:rsid w:val="00A53246"/>
    <w:rsid w:val="00A54727"/>
    <w:rsid w:val="00A62228"/>
    <w:rsid w:val="00A63CFB"/>
    <w:rsid w:val="00A71B72"/>
    <w:rsid w:val="00A82C14"/>
    <w:rsid w:val="00A92128"/>
    <w:rsid w:val="00AA1914"/>
    <w:rsid w:val="00AA25C1"/>
    <w:rsid w:val="00AB3035"/>
    <w:rsid w:val="00AD52F2"/>
    <w:rsid w:val="00AE1D9C"/>
    <w:rsid w:val="00AE59DF"/>
    <w:rsid w:val="00B217F0"/>
    <w:rsid w:val="00B27E3D"/>
    <w:rsid w:val="00B372EB"/>
    <w:rsid w:val="00B420DA"/>
    <w:rsid w:val="00B67C90"/>
    <w:rsid w:val="00B7446B"/>
    <w:rsid w:val="00B76101"/>
    <w:rsid w:val="00B8238D"/>
    <w:rsid w:val="00B86314"/>
    <w:rsid w:val="00B905B9"/>
    <w:rsid w:val="00BB0332"/>
    <w:rsid w:val="00BC0E64"/>
    <w:rsid w:val="00BC139E"/>
    <w:rsid w:val="00BC56EC"/>
    <w:rsid w:val="00BF680D"/>
    <w:rsid w:val="00C20A6F"/>
    <w:rsid w:val="00C44A2C"/>
    <w:rsid w:val="00C54237"/>
    <w:rsid w:val="00C54EB4"/>
    <w:rsid w:val="00C84643"/>
    <w:rsid w:val="00C910B7"/>
    <w:rsid w:val="00C942F4"/>
    <w:rsid w:val="00C948C1"/>
    <w:rsid w:val="00CA7903"/>
    <w:rsid w:val="00CC343E"/>
    <w:rsid w:val="00CC3452"/>
    <w:rsid w:val="00CD2EF6"/>
    <w:rsid w:val="00CE0419"/>
    <w:rsid w:val="00CE7470"/>
    <w:rsid w:val="00CF682A"/>
    <w:rsid w:val="00D115AD"/>
    <w:rsid w:val="00D341C4"/>
    <w:rsid w:val="00D519ED"/>
    <w:rsid w:val="00D53DEF"/>
    <w:rsid w:val="00D613D7"/>
    <w:rsid w:val="00D61BFE"/>
    <w:rsid w:val="00D622BC"/>
    <w:rsid w:val="00D653BE"/>
    <w:rsid w:val="00D71126"/>
    <w:rsid w:val="00D777DD"/>
    <w:rsid w:val="00D91D7D"/>
    <w:rsid w:val="00D92F68"/>
    <w:rsid w:val="00DA24DD"/>
    <w:rsid w:val="00DA717E"/>
    <w:rsid w:val="00DA7413"/>
    <w:rsid w:val="00DB03D4"/>
    <w:rsid w:val="00DB3881"/>
    <w:rsid w:val="00DF3539"/>
    <w:rsid w:val="00DF6B6B"/>
    <w:rsid w:val="00DF6BA4"/>
    <w:rsid w:val="00E2680D"/>
    <w:rsid w:val="00E26D0B"/>
    <w:rsid w:val="00E30ED5"/>
    <w:rsid w:val="00E32675"/>
    <w:rsid w:val="00E32952"/>
    <w:rsid w:val="00E41A1D"/>
    <w:rsid w:val="00E427E3"/>
    <w:rsid w:val="00E51C6D"/>
    <w:rsid w:val="00E563F5"/>
    <w:rsid w:val="00E56557"/>
    <w:rsid w:val="00E56B4F"/>
    <w:rsid w:val="00E638FB"/>
    <w:rsid w:val="00E7359A"/>
    <w:rsid w:val="00E74874"/>
    <w:rsid w:val="00E76749"/>
    <w:rsid w:val="00E77137"/>
    <w:rsid w:val="00E84457"/>
    <w:rsid w:val="00EA0217"/>
    <w:rsid w:val="00EA14E4"/>
    <w:rsid w:val="00EA6D6E"/>
    <w:rsid w:val="00EB0208"/>
    <w:rsid w:val="00EB4DA6"/>
    <w:rsid w:val="00ED1839"/>
    <w:rsid w:val="00F041F5"/>
    <w:rsid w:val="00F04B65"/>
    <w:rsid w:val="00F04C94"/>
    <w:rsid w:val="00F06D1C"/>
    <w:rsid w:val="00F243E6"/>
    <w:rsid w:val="00F43FED"/>
    <w:rsid w:val="00F44575"/>
    <w:rsid w:val="00F526B3"/>
    <w:rsid w:val="00F620F6"/>
    <w:rsid w:val="00F70938"/>
    <w:rsid w:val="00F72F11"/>
    <w:rsid w:val="00F816E9"/>
    <w:rsid w:val="00F91995"/>
    <w:rsid w:val="00F945F6"/>
    <w:rsid w:val="00FA1AEC"/>
    <w:rsid w:val="00FB4F52"/>
    <w:rsid w:val="00FB777C"/>
    <w:rsid w:val="00FC30CD"/>
    <w:rsid w:val="00FC73EB"/>
    <w:rsid w:val="00FD42C3"/>
    <w:rsid w:val="00FD5D9C"/>
    <w:rsid w:val="00FD7F76"/>
    <w:rsid w:val="00FE5187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EC37A4"/>
  <w15:chartTrackingRefBased/>
  <w15:docId w15:val="{862C2A36-CCA6-497E-8487-D0DBE434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Balk1">
    <w:name w:val="heading 1"/>
    <w:basedOn w:val="Normal"/>
    <w:next w:val="Normal"/>
    <w:link w:val="Balk1Char"/>
    <w:uiPriority w:val="9"/>
    <w:qFormat/>
    <w:rsid w:val="00FB777C"/>
    <w:pPr>
      <w:keepNext/>
      <w:spacing w:line="480" w:lineRule="auto"/>
      <w:jc w:val="both"/>
      <w:outlineLvl w:val="0"/>
    </w:pPr>
    <w:rPr>
      <w:rFonts w:ascii="Times New Roman" w:hAnsi="Times New Roman" w:cs="Times New Roman"/>
      <w:b/>
      <w:bCs/>
      <w:sz w:val="24"/>
      <w:szCs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6B2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B4DA6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FB777C"/>
    <w:rPr>
      <w:rFonts w:ascii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99"/>
    <w:unhideWhenUsed/>
    <w:rsid w:val="00555CB5"/>
    <w:pPr>
      <w:spacing w:line="480" w:lineRule="auto"/>
    </w:pPr>
    <w:rPr>
      <w:rFonts w:ascii="Times New Roman" w:hAnsi="Times New Roman" w:cs="Times New Roman"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555CB5"/>
    <w:rPr>
      <w:rFonts w:ascii="Times New Roman" w:hAnsi="Times New Roman" w:cs="Times New Roman"/>
      <w:sz w:val="24"/>
      <w:szCs w:val="24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86F99"/>
    <w:pPr>
      <w:spacing w:line="480" w:lineRule="auto"/>
      <w:ind w:firstLine="708"/>
      <w:jc w:val="both"/>
    </w:pPr>
    <w:rPr>
      <w:rFonts w:ascii="Times New Roman" w:hAnsi="Times New Roman" w:cs="Times New Roman"/>
      <w:sz w:val="24"/>
      <w:szCs w:val="24"/>
      <w:lang w:val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686F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/pinarakinn@gmail.com" TargetMode="External"/><Relationship Id="rId5" Type="http://schemas.openxmlformats.org/officeDocument/2006/relationships/hyperlink" Target="mailto:pinarakin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Akın</dc:creator>
  <cp:keywords/>
  <dc:description/>
  <cp:lastModifiedBy>Pınar Akın</cp:lastModifiedBy>
  <cp:revision>14</cp:revision>
  <dcterms:created xsi:type="dcterms:W3CDTF">2020-02-05T19:24:00Z</dcterms:created>
  <dcterms:modified xsi:type="dcterms:W3CDTF">2020-02-10T19:48:00Z</dcterms:modified>
</cp:coreProperties>
</file>